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D9D" w:rsidRDefault="006E5CD8" w:rsidP="006E5CD8">
      <w:pPr>
        <w:jc w:val="center"/>
        <w:rPr>
          <w:rFonts w:asciiTheme="minorEastAsia" w:eastAsiaTheme="minorEastAsia" w:hAnsiTheme="minorEastAsia"/>
          <w:b/>
          <w:bCs/>
          <w:sz w:val="32"/>
        </w:rPr>
      </w:pPr>
      <w:r w:rsidRPr="006E5CD8">
        <w:rPr>
          <w:rFonts w:asciiTheme="minorEastAsia" w:eastAsiaTheme="minorEastAsia" w:hAnsiTheme="minorEastAsia" w:hint="eastAsia"/>
          <w:b/>
          <w:bCs/>
          <w:sz w:val="32"/>
        </w:rPr>
        <w:t>山东青年政治学院毕业论文（设计）开题报告</w:t>
      </w:r>
    </w:p>
    <w:p w:rsidR="000638DD" w:rsidRPr="006E5CD8" w:rsidRDefault="000638DD" w:rsidP="006E5CD8">
      <w:pPr>
        <w:jc w:val="center"/>
        <w:rPr>
          <w:rFonts w:asciiTheme="minorEastAsia" w:eastAsiaTheme="minorEastAsia" w:hAnsiTheme="minorEastAsia"/>
          <w:b/>
          <w:bCs/>
          <w:sz w:val="32"/>
        </w:rPr>
      </w:pPr>
    </w:p>
    <w:p w:rsidR="00E54D9D" w:rsidRPr="000638DD" w:rsidRDefault="000638DD" w:rsidP="006E5CD8">
      <w:pPr>
        <w:rPr>
          <w:sz w:val="24"/>
        </w:rPr>
      </w:pPr>
      <w:r w:rsidRPr="000638DD">
        <w:rPr>
          <w:rFonts w:hint="eastAsia"/>
          <w:sz w:val="24"/>
        </w:rPr>
        <w:t>学院：</w:t>
      </w:r>
      <w:r>
        <w:rPr>
          <w:rFonts w:hint="eastAsia"/>
          <w:sz w:val="24"/>
        </w:rPr>
        <w:t>外国语</w:t>
      </w:r>
      <w:r w:rsidRPr="000638DD">
        <w:rPr>
          <w:rFonts w:hint="eastAsia"/>
          <w:sz w:val="24"/>
        </w:rPr>
        <w:t>学院</w:t>
      </w:r>
      <w:r w:rsidRPr="000638DD">
        <w:rPr>
          <w:rFonts w:hint="eastAsia"/>
          <w:sz w:val="24"/>
        </w:rPr>
        <w:t xml:space="preserve">    </w:t>
      </w:r>
      <w:r>
        <w:rPr>
          <w:rFonts w:hint="eastAsia"/>
          <w:sz w:val="24"/>
        </w:rPr>
        <w:t xml:space="preserve">                        </w:t>
      </w:r>
      <w:r>
        <w:rPr>
          <w:rFonts w:hint="eastAsia"/>
          <w:sz w:val="24"/>
        </w:rPr>
        <w:t>填表日期</w:t>
      </w:r>
      <w:r w:rsidRPr="000638DD">
        <w:rPr>
          <w:rFonts w:hint="eastAsia"/>
          <w:sz w:val="24"/>
        </w:rPr>
        <w:t>：</w:t>
      </w:r>
      <w:r w:rsidRPr="000638DD">
        <w:rPr>
          <w:rFonts w:hint="eastAsia"/>
          <w:sz w:val="24"/>
        </w:rPr>
        <w:t>2017</w:t>
      </w:r>
      <w:r w:rsidRPr="000638DD">
        <w:rPr>
          <w:rFonts w:hint="eastAsia"/>
          <w:sz w:val="24"/>
        </w:rPr>
        <w:t>年</w:t>
      </w:r>
      <w:r w:rsidRPr="000638DD">
        <w:rPr>
          <w:rFonts w:hint="eastAsia"/>
          <w:sz w:val="24"/>
        </w:rPr>
        <w:t>1</w:t>
      </w:r>
      <w:r w:rsidRPr="000638DD">
        <w:rPr>
          <w:rFonts w:hint="eastAsia"/>
          <w:sz w:val="24"/>
        </w:rPr>
        <w:t>月</w:t>
      </w:r>
      <w:r w:rsidRPr="000638DD">
        <w:rPr>
          <w:rFonts w:hint="eastAsia"/>
          <w:sz w:val="24"/>
        </w:rPr>
        <w:t>5</w:t>
      </w:r>
      <w:r w:rsidRPr="000638DD">
        <w:rPr>
          <w:rFonts w:hint="eastAsia"/>
          <w:sz w:val="24"/>
        </w:rPr>
        <w:t>日</w:t>
      </w:r>
      <w:r w:rsidRPr="000638DD">
        <w:rPr>
          <w:rFonts w:hint="eastAsia"/>
          <w:sz w:val="24"/>
        </w:rPr>
        <w:t xml:space="preserve">  </w:t>
      </w:r>
    </w:p>
    <w:tbl>
      <w:tblPr>
        <w:tblW w:w="8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tblPr>
      <w:tblGrid>
        <w:gridCol w:w="1702"/>
        <w:gridCol w:w="1032"/>
        <w:gridCol w:w="1582"/>
        <w:gridCol w:w="791"/>
        <w:gridCol w:w="711"/>
        <w:gridCol w:w="990"/>
        <w:gridCol w:w="1787"/>
      </w:tblGrid>
      <w:tr w:rsidR="00E54D9D" w:rsidTr="00B138AE">
        <w:trPr>
          <w:trHeight w:val="610"/>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rsidR="00E54D9D" w:rsidRDefault="006E5CD8" w:rsidP="00B138AE">
            <w:pPr>
              <w:jc w:val="center"/>
              <w:rPr>
                <w:sz w:val="24"/>
              </w:rPr>
            </w:pPr>
            <w:r>
              <w:rPr>
                <w:rFonts w:hint="eastAsia"/>
                <w:sz w:val="24"/>
              </w:rPr>
              <w:t>学生姓名</w:t>
            </w:r>
          </w:p>
        </w:tc>
        <w:tc>
          <w:tcPr>
            <w:tcW w:w="2614" w:type="dxa"/>
            <w:gridSpan w:val="2"/>
            <w:tcBorders>
              <w:top w:val="single" w:sz="4" w:space="0" w:color="auto"/>
              <w:left w:val="single" w:sz="4" w:space="0" w:color="auto"/>
              <w:bottom w:val="single" w:sz="4" w:space="0" w:color="auto"/>
              <w:right w:val="single" w:sz="4" w:space="0" w:color="auto"/>
            </w:tcBorders>
            <w:vAlign w:val="center"/>
            <w:hideMark/>
          </w:tcPr>
          <w:p w:rsidR="00E54D9D" w:rsidRDefault="006E5CD8" w:rsidP="00B138AE">
            <w:pPr>
              <w:jc w:val="center"/>
              <w:rPr>
                <w:sz w:val="24"/>
              </w:rPr>
            </w:pPr>
            <w:r>
              <w:rPr>
                <w:rFonts w:hint="eastAsia"/>
                <w:sz w:val="24"/>
              </w:rPr>
              <w:t>迟苏丹</w:t>
            </w: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E54D9D" w:rsidRDefault="006E5CD8" w:rsidP="00B138AE">
            <w:pPr>
              <w:jc w:val="center"/>
              <w:rPr>
                <w:sz w:val="24"/>
              </w:rPr>
            </w:pPr>
            <w:r>
              <w:rPr>
                <w:rFonts w:hint="eastAsia"/>
                <w:sz w:val="24"/>
              </w:rPr>
              <w:t>学号</w:t>
            </w:r>
          </w:p>
        </w:tc>
        <w:tc>
          <w:tcPr>
            <w:tcW w:w="2777" w:type="dxa"/>
            <w:gridSpan w:val="2"/>
            <w:tcBorders>
              <w:top w:val="single" w:sz="4" w:space="0" w:color="auto"/>
              <w:left w:val="single" w:sz="4" w:space="0" w:color="auto"/>
              <w:bottom w:val="single" w:sz="4" w:space="0" w:color="auto"/>
              <w:right w:val="single" w:sz="4" w:space="0" w:color="auto"/>
            </w:tcBorders>
            <w:vAlign w:val="center"/>
            <w:hideMark/>
          </w:tcPr>
          <w:p w:rsidR="00E54D9D" w:rsidRDefault="006E5CD8" w:rsidP="00B138AE">
            <w:pPr>
              <w:jc w:val="center"/>
              <w:rPr>
                <w:sz w:val="24"/>
              </w:rPr>
            </w:pPr>
            <w:r>
              <w:rPr>
                <w:sz w:val="24"/>
              </w:rPr>
              <w:t>201306510102</w:t>
            </w:r>
          </w:p>
        </w:tc>
      </w:tr>
      <w:tr w:rsidR="00E54D9D" w:rsidTr="00B138AE">
        <w:trPr>
          <w:trHeight w:val="618"/>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rsidR="00E54D9D" w:rsidRDefault="006E5CD8" w:rsidP="00B138AE">
            <w:pPr>
              <w:jc w:val="center"/>
              <w:rPr>
                <w:sz w:val="24"/>
              </w:rPr>
            </w:pPr>
            <w:r>
              <w:rPr>
                <w:rFonts w:hint="eastAsia"/>
                <w:sz w:val="24"/>
              </w:rPr>
              <w:t>所在学院</w:t>
            </w:r>
          </w:p>
        </w:tc>
        <w:tc>
          <w:tcPr>
            <w:tcW w:w="2614" w:type="dxa"/>
            <w:gridSpan w:val="2"/>
            <w:tcBorders>
              <w:top w:val="single" w:sz="4" w:space="0" w:color="auto"/>
              <w:left w:val="single" w:sz="4" w:space="0" w:color="auto"/>
              <w:bottom w:val="single" w:sz="4" w:space="0" w:color="auto"/>
              <w:right w:val="single" w:sz="4" w:space="0" w:color="auto"/>
            </w:tcBorders>
            <w:vAlign w:val="center"/>
            <w:hideMark/>
          </w:tcPr>
          <w:p w:rsidR="00E54D9D" w:rsidRDefault="006E5CD8" w:rsidP="00B138AE">
            <w:pPr>
              <w:jc w:val="center"/>
              <w:rPr>
                <w:sz w:val="24"/>
              </w:rPr>
            </w:pPr>
            <w:r>
              <w:rPr>
                <w:rFonts w:hint="eastAsia"/>
                <w:sz w:val="24"/>
              </w:rPr>
              <w:t>外国语学院</w:t>
            </w: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E54D9D" w:rsidRDefault="006E5CD8" w:rsidP="00B138AE">
            <w:pPr>
              <w:jc w:val="center"/>
              <w:rPr>
                <w:sz w:val="24"/>
              </w:rPr>
            </w:pPr>
            <w:r>
              <w:rPr>
                <w:rFonts w:hint="eastAsia"/>
                <w:sz w:val="24"/>
              </w:rPr>
              <w:t>专业</w:t>
            </w:r>
          </w:p>
        </w:tc>
        <w:tc>
          <w:tcPr>
            <w:tcW w:w="2777" w:type="dxa"/>
            <w:gridSpan w:val="2"/>
            <w:tcBorders>
              <w:top w:val="single" w:sz="4" w:space="0" w:color="auto"/>
              <w:left w:val="single" w:sz="4" w:space="0" w:color="auto"/>
              <w:bottom w:val="single" w:sz="4" w:space="0" w:color="auto"/>
              <w:right w:val="single" w:sz="4" w:space="0" w:color="auto"/>
            </w:tcBorders>
            <w:vAlign w:val="center"/>
            <w:hideMark/>
          </w:tcPr>
          <w:p w:rsidR="00E54D9D" w:rsidRDefault="006E5CD8" w:rsidP="00B138AE">
            <w:pPr>
              <w:jc w:val="center"/>
              <w:rPr>
                <w:sz w:val="24"/>
              </w:rPr>
            </w:pPr>
            <w:r>
              <w:rPr>
                <w:rFonts w:hint="eastAsia"/>
                <w:sz w:val="24"/>
              </w:rPr>
              <w:t>西班牙语</w:t>
            </w:r>
          </w:p>
        </w:tc>
      </w:tr>
      <w:tr w:rsidR="00E54D9D" w:rsidTr="00B138AE">
        <w:trPr>
          <w:trHeight w:val="639"/>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rsidR="00E54D9D" w:rsidRDefault="006E5CD8" w:rsidP="00B138AE">
            <w:pPr>
              <w:ind w:leftChars="11" w:left="23" w:rightChars="-80" w:right="-168" w:firstLineChars="5" w:firstLine="12"/>
              <w:jc w:val="center"/>
              <w:rPr>
                <w:sz w:val="24"/>
              </w:rPr>
            </w:pPr>
            <w:r>
              <w:rPr>
                <w:rFonts w:hint="eastAsia"/>
                <w:sz w:val="24"/>
              </w:rPr>
              <w:t>指导教师姓名</w:t>
            </w:r>
          </w:p>
        </w:tc>
        <w:tc>
          <w:tcPr>
            <w:tcW w:w="1032" w:type="dxa"/>
            <w:tcBorders>
              <w:top w:val="single" w:sz="4" w:space="0" w:color="auto"/>
              <w:left w:val="single" w:sz="4" w:space="0" w:color="auto"/>
              <w:bottom w:val="single" w:sz="4" w:space="0" w:color="auto"/>
              <w:right w:val="single" w:sz="4" w:space="0" w:color="auto"/>
            </w:tcBorders>
            <w:vAlign w:val="center"/>
            <w:hideMark/>
          </w:tcPr>
          <w:p w:rsidR="00E54D9D" w:rsidRDefault="006E5CD8" w:rsidP="00B138AE">
            <w:pPr>
              <w:jc w:val="center"/>
              <w:rPr>
                <w:sz w:val="24"/>
              </w:rPr>
            </w:pPr>
            <w:r>
              <w:rPr>
                <w:rFonts w:hint="eastAsia"/>
                <w:sz w:val="24"/>
              </w:rPr>
              <w:t>訾月琳</w:t>
            </w:r>
          </w:p>
        </w:tc>
        <w:tc>
          <w:tcPr>
            <w:tcW w:w="1582" w:type="dxa"/>
            <w:tcBorders>
              <w:top w:val="single" w:sz="4" w:space="0" w:color="auto"/>
              <w:left w:val="single" w:sz="4" w:space="0" w:color="auto"/>
              <w:bottom w:val="single" w:sz="4" w:space="0" w:color="auto"/>
              <w:right w:val="single" w:sz="4" w:space="0" w:color="auto"/>
            </w:tcBorders>
            <w:vAlign w:val="center"/>
            <w:hideMark/>
          </w:tcPr>
          <w:p w:rsidR="00E54D9D" w:rsidRDefault="006E5CD8" w:rsidP="00B138AE">
            <w:pPr>
              <w:ind w:leftChars="-1" w:left="22" w:rightChars="-76" w:right="-160" w:hangingChars="10" w:hanging="24"/>
              <w:jc w:val="center"/>
              <w:rPr>
                <w:sz w:val="24"/>
              </w:rPr>
            </w:pPr>
            <w:r>
              <w:rPr>
                <w:rFonts w:hint="eastAsia"/>
                <w:sz w:val="24"/>
              </w:rPr>
              <w:t>指导教师职称</w:t>
            </w:r>
          </w:p>
        </w:tc>
        <w:tc>
          <w:tcPr>
            <w:tcW w:w="791" w:type="dxa"/>
            <w:tcBorders>
              <w:top w:val="single" w:sz="4" w:space="0" w:color="auto"/>
              <w:left w:val="single" w:sz="4" w:space="0" w:color="auto"/>
              <w:bottom w:val="single" w:sz="4" w:space="0" w:color="auto"/>
              <w:right w:val="single" w:sz="4" w:space="0" w:color="auto"/>
            </w:tcBorders>
            <w:vAlign w:val="center"/>
            <w:hideMark/>
          </w:tcPr>
          <w:p w:rsidR="00E54D9D" w:rsidRDefault="006E5CD8" w:rsidP="00B138AE">
            <w:pPr>
              <w:ind w:leftChars="-41" w:left="22" w:rightChars="-76" w:right="-160" w:hangingChars="45" w:hanging="108"/>
              <w:jc w:val="center"/>
              <w:rPr>
                <w:sz w:val="24"/>
              </w:rPr>
            </w:pPr>
            <w:r>
              <w:rPr>
                <w:rFonts w:hint="eastAsia"/>
                <w:sz w:val="24"/>
              </w:rPr>
              <w:t>讲师</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E54D9D" w:rsidRDefault="006E5CD8" w:rsidP="00B138AE">
            <w:pPr>
              <w:ind w:leftChars="-1" w:left="22" w:rightChars="-76" w:right="-160" w:hangingChars="10" w:hanging="24"/>
              <w:jc w:val="center"/>
              <w:rPr>
                <w:sz w:val="24"/>
              </w:rPr>
            </w:pPr>
            <w:r>
              <w:rPr>
                <w:rFonts w:hint="eastAsia"/>
                <w:sz w:val="24"/>
              </w:rPr>
              <w:t>指导教师单位</w:t>
            </w:r>
          </w:p>
        </w:tc>
        <w:tc>
          <w:tcPr>
            <w:tcW w:w="1787" w:type="dxa"/>
            <w:tcBorders>
              <w:top w:val="single" w:sz="4" w:space="0" w:color="auto"/>
              <w:left w:val="single" w:sz="4" w:space="0" w:color="auto"/>
              <w:bottom w:val="single" w:sz="4" w:space="0" w:color="auto"/>
              <w:right w:val="single" w:sz="4" w:space="0" w:color="auto"/>
            </w:tcBorders>
            <w:vAlign w:val="center"/>
            <w:hideMark/>
          </w:tcPr>
          <w:p w:rsidR="00E54D9D" w:rsidRDefault="006E5CD8" w:rsidP="00B138AE">
            <w:pPr>
              <w:jc w:val="center"/>
              <w:rPr>
                <w:sz w:val="24"/>
              </w:rPr>
            </w:pPr>
            <w:r>
              <w:rPr>
                <w:rFonts w:hint="eastAsia"/>
                <w:sz w:val="24"/>
              </w:rPr>
              <w:t>外国语学院</w:t>
            </w:r>
          </w:p>
        </w:tc>
      </w:tr>
      <w:tr w:rsidR="00E54D9D" w:rsidTr="006E5CD8">
        <w:trPr>
          <w:jc w:val="center"/>
        </w:trPr>
        <w:tc>
          <w:tcPr>
            <w:tcW w:w="1702" w:type="dxa"/>
            <w:tcBorders>
              <w:top w:val="single" w:sz="4" w:space="0" w:color="auto"/>
              <w:left w:val="single" w:sz="4" w:space="0" w:color="auto"/>
              <w:bottom w:val="single" w:sz="4" w:space="0" w:color="auto"/>
              <w:right w:val="single" w:sz="4" w:space="0" w:color="auto"/>
            </w:tcBorders>
            <w:hideMark/>
          </w:tcPr>
          <w:p w:rsidR="00E54D9D" w:rsidRDefault="006E5CD8" w:rsidP="006E5CD8">
            <w:pPr>
              <w:ind w:left="22" w:rightChars="-80" w:right="-168" w:hangingChars="9" w:hanging="22"/>
              <w:rPr>
                <w:sz w:val="24"/>
              </w:rPr>
            </w:pPr>
            <w:r>
              <w:rPr>
                <w:rFonts w:hint="eastAsia"/>
                <w:sz w:val="24"/>
              </w:rPr>
              <w:t>论文（设计）题目</w:t>
            </w:r>
          </w:p>
        </w:tc>
        <w:tc>
          <w:tcPr>
            <w:tcW w:w="6893" w:type="dxa"/>
            <w:gridSpan w:val="6"/>
            <w:tcBorders>
              <w:top w:val="single" w:sz="4" w:space="0" w:color="auto"/>
              <w:left w:val="single" w:sz="4" w:space="0" w:color="auto"/>
              <w:bottom w:val="single" w:sz="4" w:space="0" w:color="auto"/>
              <w:right w:val="single" w:sz="4" w:space="0" w:color="auto"/>
            </w:tcBorders>
            <w:hideMark/>
          </w:tcPr>
          <w:p w:rsidR="00E54D9D" w:rsidRDefault="006E5CD8" w:rsidP="006E5CD8">
            <w:pPr>
              <w:rPr>
                <w:sz w:val="24"/>
              </w:rPr>
            </w:pPr>
            <w:r>
              <w:rPr>
                <w:rFonts w:hint="eastAsia"/>
                <w:sz w:val="24"/>
              </w:rPr>
              <w:t>西班牙金融危机前后中国移民对西班牙的影响分析</w:t>
            </w:r>
            <w:r>
              <w:rPr>
                <w:sz w:val="24"/>
              </w:rPr>
              <w:t>-</w:t>
            </w:r>
            <w:r>
              <w:rPr>
                <w:rFonts w:hint="eastAsia"/>
                <w:sz w:val="24"/>
              </w:rPr>
              <w:t>以马德里市为例</w:t>
            </w:r>
          </w:p>
        </w:tc>
      </w:tr>
      <w:tr w:rsidR="00E54D9D" w:rsidTr="006E5CD8">
        <w:trPr>
          <w:jc w:val="center"/>
        </w:trPr>
        <w:tc>
          <w:tcPr>
            <w:tcW w:w="8595" w:type="dxa"/>
            <w:gridSpan w:val="7"/>
            <w:tcBorders>
              <w:top w:val="single" w:sz="4" w:space="0" w:color="auto"/>
              <w:left w:val="single" w:sz="4" w:space="0" w:color="auto"/>
              <w:bottom w:val="single" w:sz="4" w:space="0" w:color="auto"/>
              <w:right w:val="single" w:sz="4" w:space="0" w:color="auto"/>
            </w:tcBorders>
            <w:hideMark/>
          </w:tcPr>
          <w:p w:rsidR="00E54D9D" w:rsidRPr="006E5CD8" w:rsidRDefault="006E5CD8" w:rsidP="006E5CD8">
            <w:pPr>
              <w:jc w:val="center"/>
              <w:rPr>
                <w:b/>
                <w:sz w:val="24"/>
              </w:rPr>
            </w:pPr>
            <w:r w:rsidRPr="006E5CD8">
              <w:rPr>
                <w:rFonts w:hint="eastAsia"/>
                <w:b/>
                <w:sz w:val="24"/>
              </w:rPr>
              <w:t>开题报告内容</w:t>
            </w:r>
          </w:p>
        </w:tc>
      </w:tr>
      <w:tr w:rsidR="00E54D9D" w:rsidTr="006E5CD8">
        <w:trPr>
          <w:trHeight w:val="4920"/>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rsidR="006E5CD8" w:rsidRDefault="006E5CD8" w:rsidP="006E5CD8">
            <w:pPr>
              <w:rPr>
                <w:b/>
                <w:sz w:val="24"/>
              </w:rPr>
            </w:pPr>
            <w:r w:rsidRPr="006E5CD8">
              <w:rPr>
                <w:rFonts w:hint="eastAsia"/>
                <w:b/>
                <w:sz w:val="24"/>
              </w:rPr>
              <w:t>选题依据及研究内容</w:t>
            </w:r>
          </w:p>
          <w:p w:rsidR="00E54D9D" w:rsidRPr="006E5CD8" w:rsidRDefault="006E5CD8" w:rsidP="006E5CD8">
            <w:pPr>
              <w:rPr>
                <w:b/>
                <w:sz w:val="24"/>
              </w:rPr>
            </w:pPr>
            <w:r w:rsidRPr="006E5CD8">
              <w:rPr>
                <w:rFonts w:hint="eastAsia"/>
                <w:b/>
                <w:sz w:val="24"/>
              </w:rPr>
              <w:t>（国内、外研究现状，初步设想及突破点；研究目标、预期成果，及可行性论述等）</w:t>
            </w:r>
          </w:p>
        </w:tc>
        <w:tc>
          <w:tcPr>
            <w:tcW w:w="6893" w:type="dxa"/>
            <w:gridSpan w:val="6"/>
            <w:tcBorders>
              <w:top w:val="single" w:sz="4" w:space="0" w:color="auto"/>
              <w:left w:val="single" w:sz="4" w:space="0" w:color="auto"/>
              <w:bottom w:val="single" w:sz="4" w:space="0" w:color="auto"/>
              <w:right w:val="single" w:sz="4" w:space="0" w:color="auto"/>
            </w:tcBorders>
            <w:hideMark/>
          </w:tcPr>
          <w:p w:rsidR="00E54D9D" w:rsidRDefault="006E5CD8" w:rsidP="006E5CD8">
            <w:pPr>
              <w:pStyle w:val="a3"/>
              <w:spacing w:before="0" w:beforeAutospacing="0" w:after="0" w:afterAutospacing="0"/>
              <w:ind w:firstLineChars="200" w:firstLine="480"/>
              <w:jc w:val="both"/>
              <w:rPr>
                <w:rFonts w:ascii="Times New Roman" w:hAnsi="Times New Roman" w:cs="Times New Roman"/>
              </w:rPr>
            </w:pPr>
            <w:r>
              <w:rPr>
                <w:rFonts w:cs="Times New Roman" w:hint="eastAsia"/>
              </w:rPr>
              <w:t>一、选题依据：</w:t>
            </w:r>
            <w:r>
              <w:rPr>
                <w:rFonts w:ascii="Times New Roman" w:hAnsi="Times New Roman" w:cs="Times New Roman"/>
              </w:rPr>
              <w:t xml:space="preserve"> </w:t>
            </w:r>
          </w:p>
          <w:p w:rsidR="00E54D9D" w:rsidRDefault="006E5CD8" w:rsidP="006E5CD8">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     </w:t>
            </w:r>
            <w:r>
              <w:rPr>
                <w:rFonts w:cs="Times New Roman" w:hint="eastAsia"/>
              </w:rPr>
              <w:t>位于欧洲南端伊比利亚半岛的西班牙一直是一个不同文化的交汇地。近年来</w:t>
            </w:r>
            <w:r>
              <w:rPr>
                <w:rFonts w:ascii="Times New Roman" w:hAnsi="Times New Roman" w:cs="Times New Roman"/>
              </w:rPr>
              <w:t xml:space="preserve">, </w:t>
            </w:r>
            <w:r>
              <w:rPr>
                <w:rFonts w:cs="Times New Roman" w:hint="eastAsia"/>
              </w:rPr>
              <w:t>越来越多的中国人选择西班牙作为海外居住地</w:t>
            </w:r>
            <w:r>
              <w:rPr>
                <w:rFonts w:ascii="Times New Roman" w:hAnsi="Times New Roman" w:cs="Times New Roman"/>
              </w:rPr>
              <w:t xml:space="preserve">, </w:t>
            </w:r>
            <w:r>
              <w:rPr>
                <w:rFonts w:cs="Times New Roman" w:hint="eastAsia"/>
              </w:rPr>
              <w:t>他们中有的是为了谋生</w:t>
            </w:r>
            <w:r>
              <w:rPr>
                <w:rFonts w:ascii="Times New Roman" w:hAnsi="Times New Roman" w:cs="Times New Roman"/>
              </w:rPr>
              <w:t xml:space="preserve">, </w:t>
            </w:r>
            <w:r>
              <w:rPr>
                <w:rFonts w:cs="Times New Roman" w:hint="eastAsia"/>
              </w:rPr>
              <w:t>有的是为了求学</w:t>
            </w:r>
            <w:r>
              <w:rPr>
                <w:rFonts w:ascii="Times New Roman" w:hAnsi="Times New Roman" w:cs="Times New Roman"/>
              </w:rPr>
              <w:t xml:space="preserve">, </w:t>
            </w:r>
            <w:r>
              <w:rPr>
                <w:rFonts w:cs="Times New Roman" w:hint="eastAsia"/>
              </w:rPr>
              <w:t>还有的是因为西班牙舒适的气候而选择在这里定居。毫无疑问</w:t>
            </w:r>
            <w:r>
              <w:rPr>
                <w:rFonts w:ascii="Times New Roman" w:hAnsi="Times New Roman" w:cs="Times New Roman"/>
              </w:rPr>
              <w:t xml:space="preserve">, </w:t>
            </w:r>
            <w:r>
              <w:rPr>
                <w:rFonts w:cs="Times New Roman" w:hint="eastAsia"/>
              </w:rPr>
              <w:t>他们的到来也将会大大影响到西班牙的社会、经济及文化</w:t>
            </w:r>
            <w:r>
              <w:rPr>
                <w:rFonts w:ascii="Times New Roman" w:hAnsi="Times New Roman" w:cs="Times New Roman"/>
              </w:rPr>
              <w:t xml:space="preserve">, </w:t>
            </w:r>
            <w:r>
              <w:rPr>
                <w:rFonts w:cs="Times New Roman" w:hint="eastAsia"/>
              </w:rPr>
              <w:t>并且促进中西两国政治经济的发展和在其他方面的合作。研究分析中国移民对西班牙的影响，有助于中西两国政府规范移民政策，促进社会和谐发展。</w:t>
            </w:r>
            <w:r>
              <w:rPr>
                <w:rFonts w:ascii="Times New Roman" w:hAnsi="Times New Roman" w:cs="Times New Roman"/>
              </w:rPr>
              <w:t xml:space="preserve"> </w:t>
            </w:r>
          </w:p>
          <w:p w:rsidR="00E54D9D" w:rsidRDefault="006E5CD8" w:rsidP="006E5CD8">
            <w:pPr>
              <w:pStyle w:val="a3"/>
              <w:spacing w:before="0" w:beforeAutospacing="0" w:after="0" w:afterAutospacing="0"/>
              <w:ind w:firstLineChars="200" w:firstLine="480"/>
              <w:jc w:val="both"/>
              <w:rPr>
                <w:rFonts w:ascii="Times New Roman" w:hAnsi="Times New Roman" w:cs="Times New Roman"/>
              </w:rPr>
            </w:pPr>
            <w:r>
              <w:rPr>
                <w:rFonts w:cs="Times New Roman" w:hint="eastAsia"/>
              </w:rPr>
              <w:t>二、国内、外研究现状</w:t>
            </w:r>
            <w:r>
              <w:rPr>
                <w:rFonts w:ascii="Times New Roman" w:hAnsi="Times New Roman" w:cs="Times New Roman"/>
              </w:rPr>
              <w:t xml:space="preserve"> </w:t>
            </w:r>
          </w:p>
          <w:p w:rsidR="00E54D9D" w:rsidRDefault="006E5CD8" w:rsidP="006E5CD8">
            <w:pPr>
              <w:pStyle w:val="a3"/>
              <w:spacing w:before="0" w:beforeAutospacing="0" w:after="0" w:afterAutospacing="0"/>
              <w:ind w:firstLineChars="200" w:firstLine="480"/>
              <w:jc w:val="both"/>
              <w:rPr>
                <w:rFonts w:ascii="Times New Roman" w:hAnsi="Times New Roman" w:cs="Times New Roman"/>
              </w:rPr>
            </w:pPr>
            <w:r>
              <w:rPr>
                <w:rFonts w:cs="Times New Roman" w:hint="eastAsia"/>
              </w:rPr>
              <w:t>国内研究现状：</w:t>
            </w:r>
            <w:r>
              <w:rPr>
                <w:rFonts w:ascii="Times New Roman" w:hAnsi="Times New Roman" w:cs="Times New Roman"/>
              </w:rPr>
              <w:t xml:space="preserve"> </w:t>
            </w:r>
          </w:p>
          <w:p w:rsidR="00E54D9D" w:rsidRDefault="006E5CD8" w:rsidP="006E5CD8">
            <w:pPr>
              <w:pStyle w:val="a3"/>
              <w:spacing w:before="0" w:beforeAutospacing="0" w:after="0" w:afterAutospacing="0"/>
              <w:ind w:firstLine="420"/>
              <w:jc w:val="both"/>
              <w:rPr>
                <w:rFonts w:ascii="Times New Roman" w:hAnsi="Times New Roman" w:cs="Times New Roman"/>
              </w:rPr>
            </w:pPr>
            <w:r>
              <w:rPr>
                <w:rFonts w:cs="Times New Roman" w:hint="eastAsia"/>
              </w:rPr>
              <w:t>《欧盟移民政策与中国大陆新移民》一书的作者傅义强是目前研究在西班牙的中国移民较多的学者之一。这本书的主要研究内容是中国移民在整个欧盟成员国的生活状况，但是该书对中国移民在西拔牙的现状也做了全面详细的研究。书中提到：“西班牙的情况与意大利很相似，他们都是南欧国家，在欧盟国家中成为移民迁入国的历史不长。自</w:t>
            </w:r>
            <w:r>
              <w:rPr>
                <w:rFonts w:ascii="Times New Roman" w:hAnsi="Times New Roman" w:cs="Times New Roman"/>
              </w:rPr>
              <w:t>1985</w:t>
            </w:r>
            <w:r>
              <w:rPr>
                <w:rFonts w:cs="Times New Roman" w:hint="eastAsia"/>
              </w:rPr>
              <w:t>年来，西班牙政府也于</w:t>
            </w:r>
            <w:r>
              <w:rPr>
                <w:rFonts w:ascii="Times New Roman" w:hAnsi="Times New Roman" w:cs="Times New Roman"/>
              </w:rPr>
              <w:t>1986</w:t>
            </w:r>
            <w:r>
              <w:rPr>
                <w:rFonts w:cs="Times New Roman" w:hint="eastAsia"/>
              </w:rPr>
              <w:t>年、</w:t>
            </w:r>
            <w:r>
              <w:rPr>
                <w:rFonts w:ascii="Times New Roman" w:hAnsi="Times New Roman" w:cs="Times New Roman"/>
              </w:rPr>
              <w:t>1991</w:t>
            </w:r>
            <w:r>
              <w:rPr>
                <w:rFonts w:cs="Times New Roman" w:hint="eastAsia"/>
              </w:rPr>
              <w:t>年、</w:t>
            </w:r>
            <w:r>
              <w:rPr>
                <w:rFonts w:ascii="Times New Roman" w:hAnsi="Times New Roman" w:cs="Times New Roman"/>
              </w:rPr>
              <w:t>1996</w:t>
            </w:r>
            <w:r>
              <w:rPr>
                <w:rFonts w:cs="Times New Roman" w:hint="eastAsia"/>
              </w:rPr>
              <w:t>年、</w:t>
            </w:r>
            <w:r>
              <w:rPr>
                <w:rFonts w:ascii="Times New Roman" w:hAnsi="Times New Roman" w:cs="Times New Roman"/>
              </w:rPr>
              <w:t>2000</w:t>
            </w:r>
            <w:r>
              <w:rPr>
                <w:rFonts w:cs="Times New Roman" w:hint="eastAsia"/>
              </w:rPr>
              <w:t>年多次实施了大赦，根据统计，经过几次大赦后，西班牙总共有</w:t>
            </w:r>
            <w:r>
              <w:rPr>
                <w:rFonts w:ascii="Times New Roman" w:hAnsi="Times New Roman" w:cs="Times New Roman"/>
              </w:rPr>
              <w:t>259</w:t>
            </w:r>
            <w:r>
              <w:rPr>
                <w:rFonts w:cs="Times New Roman" w:hint="eastAsia"/>
              </w:rPr>
              <w:t>万合法移民。其中，来自中国的移民有</w:t>
            </w:r>
            <w:r>
              <w:rPr>
                <w:rFonts w:ascii="Times New Roman" w:hAnsi="Times New Roman" w:cs="Times New Roman"/>
              </w:rPr>
              <w:t>81293</w:t>
            </w:r>
            <w:r>
              <w:rPr>
                <w:rFonts w:cs="Times New Roman" w:hint="eastAsia"/>
              </w:rPr>
              <w:t>人”</w:t>
            </w:r>
            <w:r>
              <w:rPr>
                <w:rFonts w:ascii="Times New Roman" w:hAnsi="Times New Roman" w:cs="Times New Roman"/>
              </w:rPr>
              <w:t xml:space="preserve"> </w:t>
            </w:r>
          </w:p>
          <w:p w:rsidR="00E54D9D" w:rsidRDefault="006E5CD8" w:rsidP="006E5CD8">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    </w:t>
            </w:r>
            <w:r>
              <w:rPr>
                <w:rFonts w:cs="Times New Roman" w:hint="eastAsia"/>
              </w:rPr>
              <w:t>王春光在《巴黎的温州人》一书中研究了法国的中国移民情况。他在书中提到“当人们正在分享全球化带来的便捷、快速的时候，也为全球化带来的各种文化差异以及由此而来的社会政治问题所困扰。由此，移民问题越来越成为全球共同关心的课题”</w:t>
            </w:r>
            <w:r>
              <w:rPr>
                <w:rFonts w:ascii="Times New Roman" w:hAnsi="Times New Roman" w:cs="Times New Roman"/>
              </w:rPr>
              <w:t xml:space="preserve"> </w:t>
            </w:r>
          </w:p>
          <w:p w:rsidR="00E54D9D" w:rsidRDefault="006E5CD8" w:rsidP="006E5CD8">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    </w:t>
            </w:r>
            <w:r>
              <w:rPr>
                <w:rFonts w:cs="Times New Roman" w:hint="eastAsia"/>
              </w:rPr>
              <w:t>沈殿成在他的作品《向往移民》中对美国的中国移民的生活状况做出研究，他得出结论：一般情况下，一个普通的中国家</w:t>
            </w:r>
            <w:r>
              <w:rPr>
                <w:rFonts w:cs="Times New Roman" w:hint="eastAsia"/>
              </w:rPr>
              <w:lastRenderedPageBreak/>
              <w:t>庭决定迁移到世界的另一端是为了获得更好的生活环境与提高生活质量。</w:t>
            </w:r>
            <w:r>
              <w:rPr>
                <w:rFonts w:ascii="Times New Roman" w:hAnsi="Times New Roman" w:cs="Times New Roman"/>
              </w:rPr>
              <w:t xml:space="preserve"> </w:t>
            </w:r>
          </w:p>
          <w:p w:rsidR="00E54D9D" w:rsidRDefault="006E5CD8" w:rsidP="006E5CD8">
            <w:pPr>
              <w:pStyle w:val="a3"/>
              <w:spacing w:before="0" w:beforeAutospacing="0" w:after="0" w:afterAutospacing="0"/>
              <w:jc w:val="both"/>
              <w:rPr>
                <w:rFonts w:ascii="Times New Roman" w:hAnsi="Times New Roman" w:cs="Times New Roman"/>
              </w:rPr>
            </w:pPr>
            <w:r>
              <w:rPr>
                <w:rFonts w:cs="Times New Roman" w:hint="eastAsia"/>
              </w:rPr>
              <w:t>国外研究现状：</w:t>
            </w:r>
            <w:r>
              <w:rPr>
                <w:rFonts w:ascii="Times New Roman" w:hAnsi="Times New Roman" w:cs="Times New Roman"/>
              </w:rPr>
              <w:t xml:space="preserve"> </w:t>
            </w:r>
          </w:p>
          <w:p w:rsidR="00E54D9D" w:rsidRDefault="006E5CD8" w:rsidP="006E5CD8">
            <w:pPr>
              <w:pStyle w:val="a3"/>
              <w:spacing w:before="0" w:beforeAutospacing="0" w:after="0" w:afterAutospacing="0"/>
              <w:ind w:firstLine="420"/>
              <w:jc w:val="both"/>
              <w:rPr>
                <w:rFonts w:ascii="Times New Roman" w:hAnsi="Times New Roman" w:cs="Times New Roman"/>
              </w:rPr>
            </w:pPr>
            <w:r>
              <w:rPr>
                <w:rFonts w:cs="Times New Roman" w:hint="eastAsia"/>
              </w:rPr>
              <w:t>意大利学者</w:t>
            </w:r>
            <w:r>
              <w:rPr>
                <w:rFonts w:ascii="Times New Roman" w:hAnsi="Times New Roman" w:cs="Times New Roman"/>
              </w:rPr>
              <w:t>Frank Laczko</w:t>
            </w:r>
            <w:r>
              <w:rPr>
                <w:rFonts w:cs="Times New Roman" w:hint="eastAsia"/>
              </w:rPr>
              <w:t>已经就世界移民问题发表和出版了多部作品，他分析了中国移民在欧洲的情况，“日益壮大的国际移民队伍将会在很多政策上影响中国和欧洲的关系</w:t>
            </w:r>
            <w:r>
              <w:rPr>
                <w:rFonts w:ascii="Times New Roman" w:hAnsi="Times New Roman" w:cs="Times New Roman"/>
              </w:rPr>
              <w:t>,</w:t>
            </w:r>
            <w:r>
              <w:rPr>
                <w:rFonts w:cs="Times New Roman" w:hint="eastAsia"/>
              </w:rPr>
              <w:t>包括贸易、发展、医疗健康、教育及经济等方面。面对中国和欧洲之间日益发展的移民关系</w:t>
            </w:r>
            <w:r>
              <w:rPr>
                <w:rFonts w:ascii="Times New Roman" w:hAnsi="Times New Roman" w:cs="Times New Roman"/>
              </w:rPr>
              <w:t>,</w:t>
            </w:r>
            <w:r>
              <w:rPr>
                <w:rFonts w:cs="Times New Roman" w:hint="eastAsia"/>
              </w:rPr>
              <w:t>那些政策制定者所需要解决的关键问题是如何使这些由移民带来的利益最大化</w:t>
            </w:r>
            <w:r>
              <w:rPr>
                <w:rFonts w:ascii="Times New Roman" w:hAnsi="Times New Roman" w:cs="Times New Roman"/>
              </w:rPr>
              <w:t>"</w:t>
            </w:r>
            <w:r>
              <w:rPr>
                <w:rFonts w:cs="Times New Roman" w:hint="eastAsia"/>
              </w:rPr>
              <w:t>。</w:t>
            </w:r>
            <w:r>
              <w:rPr>
                <w:rFonts w:ascii="Times New Roman" w:hAnsi="Times New Roman" w:cs="Times New Roman"/>
              </w:rPr>
              <w:t xml:space="preserve"> </w:t>
            </w:r>
          </w:p>
          <w:p w:rsidR="00E54D9D" w:rsidRDefault="006E5CD8" w:rsidP="006E5CD8">
            <w:pPr>
              <w:widowControl/>
              <w:rPr>
                <w:rFonts w:ascii="宋体" w:hAnsi="宋体"/>
                <w:kern w:val="0"/>
                <w:sz w:val="24"/>
              </w:rPr>
            </w:pPr>
            <w:r>
              <w:rPr>
                <w:rFonts w:ascii="宋体" w:hAnsi="宋体" w:hint="eastAsia"/>
                <w:kern w:val="0"/>
                <w:sz w:val="24"/>
              </w:rPr>
              <w:t>社会人类学家、巴塞罗那自治大学教授</w:t>
            </w:r>
            <w:r>
              <w:rPr>
                <w:kern w:val="0"/>
                <w:sz w:val="24"/>
              </w:rPr>
              <w:t>Beltrán Joaquín</w:t>
            </w:r>
            <w:r>
              <w:rPr>
                <w:rFonts w:ascii="宋体" w:hAnsi="宋体" w:hint="eastAsia"/>
                <w:kern w:val="0"/>
                <w:sz w:val="24"/>
              </w:rPr>
              <w:t>在他的著作中提供了大量理论概念及调査</w:t>
            </w:r>
            <w:r>
              <w:rPr>
                <w:kern w:val="0"/>
                <w:sz w:val="24"/>
              </w:rPr>
              <w:t>,</w:t>
            </w:r>
            <w:r>
              <w:rPr>
                <w:rFonts w:ascii="宋体" w:hAnsi="宋体" w:hint="eastAsia"/>
                <w:kern w:val="0"/>
                <w:sz w:val="24"/>
              </w:rPr>
              <w:t>展示了在不同民族及其生活习惯共存的背景下</w:t>
            </w:r>
            <w:r>
              <w:rPr>
                <w:kern w:val="0"/>
                <w:sz w:val="24"/>
              </w:rPr>
              <w:t>,</w:t>
            </w:r>
            <w:r>
              <w:rPr>
                <w:rFonts w:ascii="宋体" w:hAnsi="宋体" w:hint="eastAsia"/>
                <w:kern w:val="0"/>
                <w:sz w:val="24"/>
              </w:rPr>
              <w:t xml:space="preserve">来自其他国家企业主通过向潜在客户销售商品而给各大城巿的商业中心带来巨大变化这一社会现象。这一切都证明了移民现象加强了社会元素的多样性,并改变着移民接收国的日常生活。 </w:t>
            </w:r>
          </w:p>
          <w:p w:rsidR="00E54D9D" w:rsidRDefault="006E5CD8" w:rsidP="006E5CD8">
            <w:pPr>
              <w:pStyle w:val="a3"/>
              <w:spacing w:before="0" w:beforeAutospacing="0" w:after="0" w:afterAutospacing="0"/>
              <w:ind w:firstLineChars="200" w:firstLine="480"/>
              <w:jc w:val="both"/>
              <w:rPr>
                <w:rFonts w:cs="Times New Roman"/>
              </w:rPr>
            </w:pPr>
            <w:r>
              <w:rPr>
                <w:rFonts w:cs="Times New Roman" w:hint="eastAsia"/>
              </w:rPr>
              <w:t xml:space="preserve">三、初步设想： </w:t>
            </w:r>
          </w:p>
          <w:p w:rsidR="00E54D9D" w:rsidRDefault="006E5CD8" w:rsidP="006E5CD8">
            <w:pPr>
              <w:widowControl/>
              <w:rPr>
                <w:kern w:val="0"/>
                <w:sz w:val="24"/>
              </w:rPr>
            </w:pPr>
            <w:r>
              <w:rPr>
                <w:rFonts w:ascii="宋体" w:hAnsi="宋体" w:hint="eastAsia"/>
                <w:kern w:val="0"/>
                <w:sz w:val="24"/>
              </w:rPr>
              <w:t>  本文以西班牙的中国移民为例，选定马德里市作为一个参考样本，并将金融危机作为一个重要的转折点，将该论题分为两部分，即金融危机之前及以后中国移民对西班牙的影响。从这个大范围之下详细地分析了在西班牙生活的中国移民群体的状况，并通过经济、社会、政治三个方面的正面及负面影响，研究了中国移民和移民国西班牙之间的关系。</w:t>
            </w:r>
            <w:r>
              <w:rPr>
                <w:kern w:val="0"/>
                <w:sz w:val="24"/>
              </w:rPr>
              <w:t xml:space="preserve"> </w:t>
            </w:r>
          </w:p>
        </w:tc>
      </w:tr>
      <w:tr w:rsidR="00E54D9D" w:rsidTr="006E5CD8">
        <w:trPr>
          <w:trHeight w:val="2638"/>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rsidR="006E5CD8" w:rsidRPr="006E5CD8" w:rsidRDefault="006E5CD8" w:rsidP="006E5CD8">
            <w:pPr>
              <w:jc w:val="center"/>
              <w:rPr>
                <w:b/>
                <w:sz w:val="24"/>
              </w:rPr>
            </w:pPr>
            <w:r w:rsidRPr="006E5CD8">
              <w:rPr>
                <w:rFonts w:hint="eastAsia"/>
                <w:b/>
                <w:sz w:val="24"/>
              </w:rPr>
              <w:lastRenderedPageBreak/>
              <w:t>理</w:t>
            </w:r>
          </w:p>
          <w:p w:rsidR="006E5CD8" w:rsidRPr="006E5CD8" w:rsidRDefault="006E5CD8" w:rsidP="006E5CD8">
            <w:pPr>
              <w:jc w:val="center"/>
              <w:rPr>
                <w:b/>
                <w:sz w:val="24"/>
              </w:rPr>
            </w:pPr>
            <w:r w:rsidRPr="006E5CD8">
              <w:rPr>
                <w:rFonts w:hint="eastAsia"/>
                <w:b/>
                <w:sz w:val="24"/>
              </w:rPr>
              <w:t>论</w:t>
            </w:r>
          </w:p>
          <w:p w:rsidR="006E5CD8" w:rsidRPr="006E5CD8" w:rsidRDefault="006E5CD8" w:rsidP="006E5CD8">
            <w:pPr>
              <w:jc w:val="center"/>
              <w:rPr>
                <w:b/>
                <w:sz w:val="24"/>
              </w:rPr>
            </w:pPr>
            <w:r w:rsidRPr="006E5CD8">
              <w:rPr>
                <w:rFonts w:hint="eastAsia"/>
                <w:b/>
                <w:sz w:val="24"/>
              </w:rPr>
              <w:t>和</w:t>
            </w:r>
          </w:p>
          <w:p w:rsidR="006E5CD8" w:rsidRPr="006E5CD8" w:rsidRDefault="006E5CD8" w:rsidP="006E5CD8">
            <w:pPr>
              <w:jc w:val="center"/>
              <w:rPr>
                <w:b/>
                <w:sz w:val="24"/>
              </w:rPr>
            </w:pPr>
            <w:r w:rsidRPr="006E5CD8">
              <w:rPr>
                <w:rFonts w:hint="eastAsia"/>
                <w:b/>
                <w:sz w:val="24"/>
              </w:rPr>
              <w:t>实</w:t>
            </w:r>
          </w:p>
          <w:p w:rsidR="00E54D9D" w:rsidRPr="006E5CD8" w:rsidRDefault="006E5CD8" w:rsidP="006E5CD8">
            <w:pPr>
              <w:jc w:val="center"/>
              <w:rPr>
                <w:b/>
                <w:sz w:val="24"/>
              </w:rPr>
            </w:pPr>
            <w:r w:rsidRPr="006E5CD8">
              <w:rPr>
                <w:rFonts w:hint="eastAsia"/>
                <w:b/>
                <w:sz w:val="24"/>
              </w:rPr>
              <w:t>践</w:t>
            </w:r>
          </w:p>
          <w:p w:rsidR="006E5CD8" w:rsidRPr="006E5CD8" w:rsidRDefault="006E5CD8" w:rsidP="006E5CD8">
            <w:pPr>
              <w:jc w:val="center"/>
              <w:rPr>
                <w:b/>
                <w:sz w:val="24"/>
              </w:rPr>
            </w:pPr>
            <w:r w:rsidRPr="006E5CD8">
              <w:rPr>
                <w:rFonts w:hint="eastAsia"/>
                <w:b/>
                <w:sz w:val="24"/>
              </w:rPr>
              <w:t>意</w:t>
            </w:r>
          </w:p>
          <w:p w:rsidR="00E54D9D" w:rsidRDefault="006E5CD8" w:rsidP="006E5CD8">
            <w:pPr>
              <w:jc w:val="center"/>
              <w:rPr>
                <w:sz w:val="24"/>
              </w:rPr>
            </w:pPr>
            <w:r w:rsidRPr="006E5CD8">
              <w:rPr>
                <w:rFonts w:hint="eastAsia"/>
                <w:b/>
                <w:sz w:val="24"/>
              </w:rPr>
              <w:t>义</w:t>
            </w:r>
          </w:p>
        </w:tc>
        <w:tc>
          <w:tcPr>
            <w:tcW w:w="6893" w:type="dxa"/>
            <w:gridSpan w:val="6"/>
            <w:tcBorders>
              <w:top w:val="single" w:sz="4" w:space="0" w:color="auto"/>
              <w:left w:val="single" w:sz="4" w:space="0" w:color="auto"/>
              <w:bottom w:val="single" w:sz="4" w:space="0" w:color="auto"/>
              <w:right w:val="single" w:sz="4" w:space="0" w:color="auto"/>
            </w:tcBorders>
            <w:hideMark/>
          </w:tcPr>
          <w:p w:rsidR="00E54D9D" w:rsidRDefault="006E5CD8" w:rsidP="006E5CD8">
            <w:pPr>
              <w:rPr>
                <w:sz w:val="24"/>
              </w:rPr>
            </w:pPr>
            <w:r>
              <w:rPr>
                <w:rFonts w:ascii="宋体" w:hAnsi="宋体" w:hint="eastAsia"/>
                <w:sz w:val="24"/>
              </w:rPr>
              <w:t>  移民问题牵扯到政治、管理、经济、文化和社会等方面，已成为</w:t>
            </w:r>
            <w:r>
              <w:rPr>
                <w:rFonts w:ascii="Calibri" w:hAnsi="Calibri"/>
                <w:sz w:val="24"/>
              </w:rPr>
              <w:t>21</w:t>
            </w:r>
            <w:r>
              <w:rPr>
                <w:rFonts w:ascii="宋体" w:hAnsi="宋体" w:hint="eastAsia"/>
                <w:sz w:val="24"/>
              </w:rPr>
              <w:t>世纪备受关注的研究课题之一。移民问题涉及到的是两个国家的问题，为了使形势对双方国家互利，中西两国有必要在政治、移民管理等问题上达成一致。</w:t>
            </w:r>
            <w:r>
              <w:rPr>
                <w:rFonts w:ascii="Calibri" w:hAnsi="Calibri"/>
                <w:sz w:val="24"/>
              </w:rPr>
              <w:t>2008</w:t>
            </w:r>
            <w:r>
              <w:rPr>
                <w:rFonts w:ascii="宋体" w:hAnsi="宋体" w:hint="eastAsia"/>
                <w:sz w:val="24"/>
              </w:rPr>
              <w:t>年的全球经济危机深入影响了每一个国家，也影响了在异国他乡的公民。同样，本土公民与外来移民也在这个特定的形势下也会产生一些或好或坏的相互影响。研究金融危机前后中国移民对西班牙的影响，有利于加深西班牙居民和中国移民之间的了解，消除因为彼此不了解而造成的误会和偏见，从而加强中国同西班牙之间的政治、经济、文化交流，并促进社会的和谐发展。了解、研究中国移民的国外生活和适应当地社会的情况，有助于国家更好的规范移民热潮，增进中国与西班牙的友好往来。</w:t>
            </w:r>
          </w:p>
        </w:tc>
      </w:tr>
      <w:tr w:rsidR="00E54D9D" w:rsidTr="006E5CD8">
        <w:trPr>
          <w:trHeight w:val="2949"/>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rsidR="00E54D9D" w:rsidRPr="006E5CD8" w:rsidRDefault="006E5CD8" w:rsidP="006E5CD8">
            <w:pPr>
              <w:rPr>
                <w:b/>
                <w:sz w:val="24"/>
              </w:rPr>
            </w:pPr>
            <w:r w:rsidRPr="006E5CD8">
              <w:rPr>
                <w:rFonts w:hint="eastAsia"/>
                <w:b/>
                <w:sz w:val="24"/>
              </w:rPr>
              <w:lastRenderedPageBreak/>
              <w:t>论文撰写过程中拟采取的方法和手段</w:t>
            </w:r>
          </w:p>
        </w:tc>
        <w:tc>
          <w:tcPr>
            <w:tcW w:w="6893" w:type="dxa"/>
            <w:gridSpan w:val="6"/>
            <w:tcBorders>
              <w:top w:val="single" w:sz="4" w:space="0" w:color="auto"/>
              <w:left w:val="single" w:sz="4" w:space="0" w:color="auto"/>
              <w:bottom w:val="single" w:sz="4" w:space="0" w:color="auto"/>
              <w:right w:val="single" w:sz="4" w:space="0" w:color="auto"/>
            </w:tcBorders>
            <w:hideMark/>
          </w:tcPr>
          <w:p w:rsidR="00E54D9D" w:rsidRDefault="006E5CD8" w:rsidP="006E5CD8">
            <w:pPr>
              <w:pStyle w:val="a3"/>
              <w:spacing w:before="0" w:beforeAutospacing="0" w:after="0" w:afterAutospacing="0"/>
              <w:ind w:firstLineChars="200" w:firstLine="480"/>
              <w:jc w:val="both"/>
              <w:rPr>
                <w:rFonts w:ascii="Times New Roman" w:hAnsi="Times New Roman" w:cs="Times New Roman"/>
              </w:rPr>
            </w:pPr>
            <w:r>
              <w:rPr>
                <w:rFonts w:cs="Times New Roman" w:hint="eastAsia"/>
              </w:rPr>
              <w:t>一、文献研究法：文献研究法是本文研究采用的主要方法，通过查阅期刊、文书档案、书籍、报纸，互联网的收集和整理有关西班牙中国移民的资料文献，确定自己的研究思路。</w:t>
            </w:r>
            <w:r>
              <w:rPr>
                <w:rFonts w:ascii="Times New Roman" w:hAnsi="Times New Roman" w:cs="Times New Roman"/>
              </w:rPr>
              <w:t xml:space="preserve"> </w:t>
            </w:r>
          </w:p>
          <w:p w:rsidR="00E54D9D" w:rsidRDefault="006E5CD8" w:rsidP="006E5CD8">
            <w:pPr>
              <w:pStyle w:val="a3"/>
              <w:spacing w:before="0" w:beforeAutospacing="0" w:after="0" w:afterAutospacing="0"/>
              <w:ind w:firstLineChars="200" w:firstLine="480"/>
              <w:jc w:val="both"/>
              <w:rPr>
                <w:rFonts w:ascii="Times New Roman" w:hAnsi="Times New Roman" w:cs="Times New Roman"/>
              </w:rPr>
            </w:pPr>
            <w:r>
              <w:rPr>
                <w:rFonts w:cs="Times New Roman" w:hint="eastAsia"/>
              </w:rPr>
              <w:t>二、实证调查法：采用问卷调查、个案访谈等形式采访西班牙当地居民</w:t>
            </w:r>
            <w:r>
              <w:rPr>
                <w:rFonts w:ascii="Times New Roman" w:hAnsi="Times New Roman" w:cs="Times New Roman"/>
              </w:rPr>
              <w:t>,</w:t>
            </w:r>
            <w:r>
              <w:rPr>
                <w:rFonts w:cs="Times New Roman" w:hint="eastAsia"/>
              </w:rPr>
              <w:t>为此次论文提供理论依据，帮助研究的进展。</w:t>
            </w:r>
            <w:r>
              <w:rPr>
                <w:rFonts w:ascii="Times New Roman" w:hAnsi="Times New Roman" w:cs="Times New Roman"/>
              </w:rPr>
              <w:t xml:space="preserve"> </w:t>
            </w:r>
          </w:p>
          <w:p w:rsidR="00E54D9D" w:rsidRDefault="006E5CD8" w:rsidP="006E5CD8">
            <w:pPr>
              <w:widowControl/>
              <w:ind w:firstLineChars="200" w:firstLine="480"/>
              <w:rPr>
                <w:kern w:val="0"/>
                <w:sz w:val="24"/>
              </w:rPr>
            </w:pPr>
            <w:r>
              <w:rPr>
                <w:rFonts w:ascii="宋体" w:hAnsi="宋体" w:hint="eastAsia"/>
                <w:kern w:val="0"/>
                <w:sz w:val="24"/>
              </w:rPr>
              <w:t>三、个案研究法：研究金融危机前后中国移民对西班牙的影响，以马德里市作为个案研究，有利于调查与研究的进展。</w:t>
            </w:r>
          </w:p>
        </w:tc>
      </w:tr>
      <w:tr w:rsidR="00E54D9D" w:rsidTr="006E5CD8">
        <w:trPr>
          <w:trHeight w:val="3270"/>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rsidR="006E5CD8" w:rsidRPr="006E5CD8" w:rsidRDefault="006E5CD8" w:rsidP="006E5CD8">
            <w:pPr>
              <w:jc w:val="center"/>
              <w:rPr>
                <w:b/>
                <w:sz w:val="24"/>
              </w:rPr>
            </w:pPr>
            <w:r w:rsidRPr="006E5CD8">
              <w:rPr>
                <w:rFonts w:hint="eastAsia"/>
                <w:b/>
                <w:sz w:val="24"/>
              </w:rPr>
              <w:t>论</w:t>
            </w:r>
          </w:p>
          <w:p w:rsidR="006E5CD8" w:rsidRPr="006E5CD8" w:rsidRDefault="006E5CD8" w:rsidP="006E5CD8">
            <w:pPr>
              <w:jc w:val="center"/>
              <w:rPr>
                <w:b/>
                <w:sz w:val="24"/>
              </w:rPr>
            </w:pPr>
            <w:r w:rsidRPr="006E5CD8">
              <w:rPr>
                <w:rFonts w:hint="eastAsia"/>
                <w:b/>
                <w:sz w:val="24"/>
              </w:rPr>
              <w:t>文</w:t>
            </w:r>
          </w:p>
          <w:p w:rsidR="006E5CD8" w:rsidRPr="006E5CD8" w:rsidRDefault="006E5CD8" w:rsidP="006E5CD8">
            <w:pPr>
              <w:jc w:val="center"/>
              <w:rPr>
                <w:b/>
                <w:sz w:val="24"/>
              </w:rPr>
            </w:pPr>
            <w:r w:rsidRPr="006E5CD8">
              <w:rPr>
                <w:rFonts w:hint="eastAsia"/>
                <w:b/>
                <w:sz w:val="24"/>
              </w:rPr>
              <w:t>撰</w:t>
            </w:r>
          </w:p>
          <w:p w:rsidR="00E54D9D" w:rsidRPr="006E5CD8" w:rsidRDefault="006E5CD8" w:rsidP="006E5CD8">
            <w:pPr>
              <w:jc w:val="center"/>
              <w:rPr>
                <w:b/>
                <w:sz w:val="24"/>
              </w:rPr>
            </w:pPr>
            <w:r w:rsidRPr="006E5CD8">
              <w:rPr>
                <w:rFonts w:hint="eastAsia"/>
                <w:b/>
                <w:sz w:val="24"/>
              </w:rPr>
              <w:t>写</w:t>
            </w:r>
          </w:p>
          <w:p w:rsidR="006E5CD8" w:rsidRPr="006E5CD8" w:rsidRDefault="006E5CD8" w:rsidP="006E5CD8">
            <w:pPr>
              <w:jc w:val="center"/>
              <w:rPr>
                <w:b/>
                <w:sz w:val="24"/>
              </w:rPr>
            </w:pPr>
            <w:r w:rsidRPr="006E5CD8">
              <w:rPr>
                <w:rFonts w:hint="eastAsia"/>
                <w:b/>
                <w:sz w:val="24"/>
              </w:rPr>
              <w:t>提</w:t>
            </w:r>
          </w:p>
          <w:p w:rsidR="00E54D9D" w:rsidRDefault="006E5CD8" w:rsidP="006E5CD8">
            <w:pPr>
              <w:jc w:val="center"/>
              <w:rPr>
                <w:sz w:val="24"/>
              </w:rPr>
            </w:pPr>
            <w:r w:rsidRPr="006E5CD8">
              <w:rPr>
                <w:rFonts w:hint="eastAsia"/>
                <w:b/>
                <w:sz w:val="24"/>
              </w:rPr>
              <w:t>纲</w:t>
            </w:r>
          </w:p>
        </w:tc>
        <w:tc>
          <w:tcPr>
            <w:tcW w:w="6893" w:type="dxa"/>
            <w:gridSpan w:val="6"/>
            <w:tcBorders>
              <w:top w:val="single" w:sz="4" w:space="0" w:color="auto"/>
              <w:left w:val="single" w:sz="4" w:space="0" w:color="auto"/>
              <w:bottom w:val="single" w:sz="4" w:space="0" w:color="auto"/>
              <w:right w:val="single" w:sz="4" w:space="0" w:color="auto"/>
            </w:tcBorders>
            <w:hideMark/>
          </w:tcPr>
          <w:p w:rsidR="00E54D9D" w:rsidRDefault="006E5CD8" w:rsidP="006E5CD8">
            <w:pPr>
              <w:ind w:firstLineChars="200" w:firstLine="480"/>
              <w:rPr>
                <w:sz w:val="24"/>
              </w:rPr>
            </w:pPr>
            <w:r>
              <w:rPr>
                <w:rFonts w:ascii="宋体" w:hAnsi="宋体" w:hint="eastAsia"/>
                <w:sz w:val="24"/>
              </w:rPr>
              <w:t>一、西班牙的中国移民概况</w:t>
            </w:r>
            <w:r>
              <w:rPr>
                <w:sz w:val="24"/>
              </w:rPr>
              <w:t xml:space="preserve"> </w:t>
            </w:r>
          </w:p>
          <w:p w:rsidR="00E54D9D" w:rsidRDefault="006E5CD8" w:rsidP="006E5CD8">
            <w:pPr>
              <w:pStyle w:val="a3"/>
              <w:numPr>
                <w:ilvl w:val="0"/>
                <w:numId w:val="2"/>
              </w:numPr>
              <w:spacing w:before="0" w:beforeAutospacing="0" w:after="0" w:afterAutospacing="0"/>
              <w:jc w:val="both"/>
              <w:rPr>
                <w:rFonts w:ascii="Times New Roman" w:hAnsi="Times New Roman" w:cs="Times New Roman"/>
                <w:color w:val="000000"/>
              </w:rPr>
            </w:pPr>
            <w:r>
              <w:rPr>
                <w:rFonts w:cs="Times New Roman" w:hint="eastAsia"/>
                <w:color w:val="000000"/>
              </w:rPr>
              <w:t>西班牙的的中国移民历史与现状</w:t>
            </w:r>
            <w:r>
              <w:rPr>
                <w:rFonts w:ascii="Times New Roman" w:hAnsi="Times New Roman" w:cs="Times New Roman"/>
                <w:color w:val="000000"/>
              </w:rPr>
              <w:t xml:space="preserve"> </w:t>
            </w:r>
          </w:p>
          <w:p w:rsidR="00E54D9D" w:rsidRDefault="006E5CD8" w:rsidP="006E5CD8">
            <w:pPr>
              <w:pStyle w:val="a3"/>
              <w:numPr>
                <w:ilvl w:val="0"/>
                <w:numId w:val="2"/>
              </w:numPr>
              <w:spacing w:before="0" w:beforeAutospacing="0" w:after="0" w:afterAutospacing="0"/>
              <w:jc w:val="both"/>
              <w:rPr>
                <w:rFonts w:ascii="Times New Roman" w:hAnsi="Times New Roman" w:cs="Times New Roman"/>
                <w:color w:val="000000"/>
              </w:rPr>
            </w:pPr>
            <w:r>
              <w:rPr>
                <w:rFonts w:cs="Times New Roman" w:hint="eastAsia"/>
                <w:color w:val="000000"/>
              </w:rPr>
              <w:t>马德里市的介绍</w:t>
            </w:r>
            <w:r>
              <w:rPr>
                <w:rFonts w:ascii="Times New Roman" w:hAnsi="Times New Roman" w:cs="Times New Roman"/>
                <w:color w:val="000000"/>
              </w:rPr>
              <w:t xml:space="preserve"> </w:t>
            </w:r>
          </w:p>
          <w:p w:rsidR="00E54D9D" w:rsidRDefault="006E5CD8" w:rsidP="006E5CD8">
            <w:pPr>
              <w:pStyle w:val="a3"/>
              <w:numPr>
                <w:ilvl w:val="0"/>
                <w:numId w:val="2"/>
              </w:numPr>
              <w:spacing w:before="0" w:beforeAutospacing="0" w:after="0" w:afterAutospacing="0"/>
              <w:jc w:val="both"/>
              <w:rPr>
                <w:rFonts w:ascii="Times New Roman" w:hAnsi="Times New Roman" w:cs="Times New Roman"/>
                <w:color w:val="000000"/>
              </w:rPr>
            </w:pPr>
            <w:r>
              <w:rPr>
                <w:rFonts w:cs="Times New Roman" w:hint="eastAsia"/>
                <w:color w:val="000000"/>
              </w:rPr>
              <w:t>在马德里市的中国移民</w:t>
            </w:r>
            <w:r>
              <w:rPr>
                <w:rFonts w:ascii="Times New Roman" w:hAnsi="Times New Roman" w:cs="Times New Roman"/>
                <w:color w:val="000000"/>
              </w:rPr>
              <w:t xml:space="preserve"> </w:t>
            </w:r>
          </w:p>
          <w:p w:rsidR="00E54D9D" w:rsidRDefault="006E5CD8" w:rsidP="006E5CD8">
            <w:pPr>
              <w:widowControl/>
              <w:ind w:firstLineChars="200" w:firstLine="480"/>
              <w:rPr>
                <w:kern w:val="0"/>
                <w:sz w:val="24"/>
              </w:rPr>
            </w:pPr>
            <w:r>
              <w:rPr>
                <w:rFonts w:ascii="宋体" w:hAnsi="宋体" w:hint="eastAsia"/>
                <w:kern w:val="0"/>
                <w:sz w:val="24"/>
              </w:rPr>
              <w:t>二、金融危机爆发之前的中国移民对西班牙的影响（以马德里市为例）</w:t>
            </w:r>
            <w:r>
              <w:rPr>
                <w:kern w:val="0"/>
                <w:sz w:val="24"/>
              </w:rPr>
              <w:t xml:space="preserve"> </w:t>
            </w:r>
          </w:p>
          <w:p w:rsidR="00E54D9D" w:rsidRDefault="006E5CD8" w:rsidP="006E5CD8">
            <w:pPr>
              <w:pStyle w:val="a3"/>
              <w:numPr>
                <w:ilvl w:val="0"/>
                <w:numId w:val="4"/>
              </w:numPr>
              <w:spacing w:before="0" w:beforeAutospacing="0" w:after="0" w:afterAutospacing="0"/>
              <w:jc w:val="both"/>
              <w:rPr>
                <w:rFonts w:ascii="Times New Roman" w:hAnsi="Times New Roman" w:cs="Times New Roman"/>
                <w:color w:val="000000"/>
              </w:rPr>
            </w:pPr>
            <w:r>
              <w:rPr>
                <w:rFonts w:cs="Times New Roman" w:hint="eastAsia"/>
                <w:color w:val="000000"/>
              </w:rPr>
              <w:t>经济影响</w:t>
            </w:r>
            <w:r>
              <w:rPr>
                <w:rFonts w:ascii="Times New Roman" w:hAnsi="Times New Roman" w:cs="Times New Roman"/>
                <w:color w:val="000000"/>
              </w:rPr>
              <w:t xml:space="preserve"> </w:t>
            </w:r>
          </w:p>
          <w:p w:rsidR="00E54D9D" w:rsidRDefault="006E5CD8" w:rsidP="006E5CD8">
            <w:pPr>
              <w:pStyle w:val="a3"/>
              <w:numPr>
                <w:ilvl w:val="0"/>
                <w:numId w:val="4"/>
              </w:numPr>
              <w:spacing w:before="0" w:beforeAutospacing="0" w:after="0" w:afterAutospacing="0"/>
              <w:jc w:val="both"/>
              <w:rPr>
                <w:rFonts w:ascii="Times New Roman" w:hAnsi="Times New Roman" w:cs="Times New Roman"/>
                <w:color w:val="000000"/>
              </w:rPr>
            </w:pPr>
            <w:r>
              <w:rPr>
                <w:rFonts w:cs="Times New Roman" w:hint="eastAsia"/>
                <w:color w:val="000000"/>
              </w:rPr>
              <w:t>政治影响</w:t>
            </w:r>
            <w:r>
              <w:rPr>
                <w:rFonts w:ascii="Times New Roman" w:hAnsi="Times New Roman" w:cs="Times New Roman"/>
                <w:color w:val="000000"/>
              </w:rPr>
              <w:t xml:space="preserve"> </w:t>
            </w:r>
          </w:p>
          <w:p w:rsidR="00E54D9D" w:rsidRDefault="006E5CD8" w:rsidP="006E5CD8">
            <w:pPr>
              <w:pStyle w:val="a3"/>
              <w:numPr>
                <w:ilvl w:val="0"/>
                <w:numId w:val="4"/>
              </w:numPr>
              <w:spacing w:before="0" w:beforeAutospacing="0" w:after="0" w:afterAutospacing="0"/>
              <w:jc w:val="both"/>
              <w:rPr>
                <w:rFonts w:ascii="Times New Roman" w:hAnsi="Times New Roman" w:cs="Times New Roman"/>
                <w:color w:val="000000"/>
              </w:rPr>
            </w:pPr>
            <w:r>
              <w:rPr>
                <w:rFonts w:cs="Times New Roman" w:hint="eastAsia"/>
                <w:color w:val="000000"/>
              </w:rPr>
              <w:t>社会影响</w:t>
            </w:r>
            <w:r>
              <w:rPr>
                <w:rFonts w:ascii="Times New Roman" w:hAnsi="Times New Roman" w:cs="Times New Roman"/>
                <w:color w:val="000000"/>
              </w:rPr>
              <w:t xml:space="preserve"> </w:t>
            </w:r>
          </w:p>
          <w:p w:rsidR="00E54D9D" w:rsidRDefault="006E5CD8" w:rsidP="006E5CD8">
            <w:pPr>
              <w:widowControl/>
              <w:ind w:firstLineChars="200" w:firstLine="480"/>
              <w:rPr>
                <w:kern w:val="0"/>
                <w:sz w:val="24"/>
              </w:rPr>
            </w:pPr>
            <w:r>
              <w:rPr>
                <w:rFonts w:ascii="宋体" w:hAnsi="宋体" w:hint="eastAsia"/>
                <w:kern w:val="0"/>
                <w:sz w:val="24"/>
              </w:rPr>
              <w:t>三、金融危机爆发之后的中国移民对西班牙的影响（以马德里市为例）</w:t>
            </w:r>
            <w:r>
              <w:rPr>
                <w:kern w:val="0"/>
                <w:sz w:val="24"/>
              </w:rPr>
              <w:t xml:space="preserve"> </w:t>
            </w:r>
          </w:p>
          <w:p w:rsidR="00E54D9D" w:rsidRDefault="006E5CD8" w:rsidP="006E5CD8">
            <w:pPr>
              <w:pStyle w:val="a3"/>
              <w:numPr>
                <w:ilvl w:val="0"/>
                <w:numId w:val="6"/>
              </w:numPr>
              <w:spacing w:before="0" w:beforeAutospacing="0" w:after="0" w:afterAutospacing="0"/>
              <w:jc w:val="both"/>
              <w:rPr>
                <w:rFonts w:ascii="Times New Roman" w:hAnsi="Times New Roman" w:cs="Times New Roman"/>
                <w:color w:val="000000"/>
              </w:rPr>
            </w:pPr>
            <w:r>
              <w:rPr>
                <w:rFonts w:cs="Times New Roman" w:hint="eastAsia"/>
                <w:color w:val="000000"/>
              </w:rPr>
              <w:t>经济影响</w:t>
            </w:r>
            <w:r>
              <w:rPr>
                <w:rFonts w:ascii="Times New Roman" w:hAnsi="Times New Roman" w:cs="Times New Roman"/>
                <w:color w:val="000000"/>
              </w:rPr>
              <w:t xml:space="preserve"> </w:t>
            </w:r>
          </w:p>
          <w:p w:rsidR="00E54D9D" w:rsidRDefault="006E5CD8" w:rsidP="006E5CD8">
            <w:pPr>
              <w:pStyle w:val="a3"/>
              <w:numPr>
                <w:ilvl w:val="0"/>
                <w:numId w:val="6"/>
              </w:numPr>
              <w:spacing w:before="0" w:beforeAutospacing="0" w:after="0" w:afterAutospacing="0"/>
              <w:jc w:val="both"/>
              <w:rPr>
                <w:rFonts w:ascii="Times New Roman" w:hAnsi="Times New Roman" w:cs="Times New Roman"/>
                <w:color w:val="000000"/>
              </w:rPr>
            </w:pPr>
            <w:r>
              <w:rPr>
                <w:rFonts w:cs="Times New Roman" w:hint="eastAsia"/>
                <w:color w:val="000000"/>
              </w:rPr>
              <w:t>政治影响</w:t>
            </w:r>
            <w:r>
              <w:rPr>
                <w:rFonts w:ascii="Times New Roman" w:hAnsi="Times New Roman" w:cs="Times New Roman"/>
                <w:color w:val="000000"/>
              </w:rPr>
              <w:t xml:space="preserve"> </w:t>
            </w:r>
          </w:p>
          <w:p w:rsidR="00E54D9D" w:rsidRDefault="006E5CD8" w:rsidP="006E5CD8">
            <w:pPr>
              <w:pStyle w:val="a3"/>
              <w:numPr>
                <w:ilvl w:val="0"/>
                <w:numId w:val="6"/>
              </w:numPr>
              <w:spacing w:before="0" w:beforeAutospacing="0" w:after="0" w:afterAutospacing="0"/>
              <w:jc w:val="both"/>
              <w:rPr>
                <w:rFonts w:ascii="Times New Roman" w:hAnsi="Times New Roman" w:cs="Times New Roman"/>
                <w:color w:val="000000"/>
              </w:rPr>
            </w:pPr>
            <w:r>
              <w:rPr>
                <w:rFonts w:cs="Times New Roman" w:hint="eastAsia"/>
                <w:color w:val="000000"/>
              </w:rPr>
              <w:t>社会影响</w:t>
            </w:r>
            <w:r>
              <w:rPr>
                <w:rFonts w:ascii="Times New Roman" w:hAnsi="Times New Roman" w:cs="Times New Roman"/>
                <w:color w:val="000000"/>
              </w:rPr>
              <w:t xml:space="preserve"> </w:t>
            </w:r>
          </w:p>
        </w:tc>
      </w:tr>
      <w:tr w:rsidR="00E54D9D" w:rsidTr="006E5CD8">
        <w:trPr>
          <w:trHeight w:val="2295"/>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rsidR="006E5CD8" w:rsidRPr="006E5CD8" w:rsidRDefault="006E5CD8" w:rsidP="006E5CD8">
            <w:pPr>
              <w:jc w:val="center"/>
              <w:rPr>
                <w:b/>
                <w:sz w:val="24"/>
              </w:rPr>
            </w:pPr>
            <w:r w:rsidRPr="006E5CD8">
              <w:rPr>
                <w:rFonts w:hint="eastAsia"/>
                <w:b/>
                <w:sz w:val="24"/>
              </w:rPr>
              <w:t>计</w:t>
            </w:r>
          </w:p>
          <w:p w:rsidR="006E5CD8" w:rsidRPr="006E5CD8" w:rsidRDefault="006E5CD8" w:rsidP="006E5CD8">
            <w:pPr>
              <w:jc w:val="center"/>
              <w:rPr>
                <w:b/>
                <w:sz w:val="24"/>
              </w:rPr>
            </w:pPr>
            <w:r w:rsidRPr="006E5CD8">
              <w:rPr>
                <w:rFonts w:hint="eastAsia"/>
                <w:b/>
                <w:sz w:val="24"/>
              </w:rPr>
              <w:t>划</w:t>
            </w:r>
          </w:p>
          <w:p w:rsidR="006E5CD8" w:rsidRPr="006E5CD8" w:rsidRDefault="006E5CD8" w:rsidP="006E5CD8">
            <w:pPr>
              <w:jc w:val="center"/>
              <w:rPr>
                <w:b/>
                <w:sz w:val="24"/>
              </w:rPr>
            </w:pPr>
            <w:r w:rsidRPr="006E5CD8">
              <w:rPr>
                <w:rFonts w:hint="eastAsia"/>
                <w:b/>
                <w:sz w:val="24"/>
              </w:rPr>
              <w:t>进</w:t>
            </w:r>
          </w:p>
          <w:p w:rsidR="00E54D9D" w:rsidRPr="006E5CD8" w:rsidRDefault="006E5CD8" w:rsidP="006E5CD8">
            <w:pPr>
              <w:jc w:val="center"/>
              <w:rPr>
                <w:b/>
                <w:sz w:val="24"/>
              </w:rPr>
            </w:pPr>
            <w:r w:rsidRPr="006E5CD8">
              <w:rPr>
                <w:rFonts w:hint="eastAsia"/>
                <w:b/>
                <w:sz w:val="24"/>
              </w:rPr>
              <w:t>度</w:t>
            </w:r>
          </w:p>
          <w:p w:rsidR="006E5CD8" w:rsidRPr="006E5CD8" w:rsidRDefault="006E5CD8" w:rsidP="006E5CD8">
            <w:pPr>
              <w:jc w:val="center"/>
              <w:rPr>
                <w:b/>
                <w:sz w:val="24"/>
              </w:rPr>
            </w:pPr>
            <w:r w:rsidRPr="006E5CD8">
              <w:rPr>
                <w:rFonts w:hint="eastAsia"/>
                <w:b/>
                <w:sz w:val="24"/>
              </w:rPr>
              <w:t>及</w:t>
            </w:r>
          </w:p>
          <w:p w:rsidR="006E5CD8" w:rsidRPr="006E5CD8" w:rsidRDefault="006E5CD8" w:rsidP="006E5CD8">
            <w:pPr>
              <w:jc w:val="center"/>
              <w:rPr>
                <w:b/>
                <w:sz w:val="24"/>
              </w:rPr>
            </w:pPr>
            <w:r w:rsidRPr="006E5CD8">
              <w:rPr>
                <w:rFonts w:hint="eastAsia"/>
                <w:b/>
                <w:sz w:val="24"/>
              </w:rPr>
              <w:t>其</w:t>
            </w:r>
          </w:p>
          <w:p w:rsidR="006E5CD8" w:rsidRPr="006E5CD8" w:rsidRDefault="006E5CD8" w:rsidP="006E5CD8">
            <w:pPr>
              <w:jc w:val="center"/>
              <w:rPr>
                <w:b/>
                <w:sz w:val="24"/>
              </w:rPr>
            </w:pPr>
            <w:r w:rsidRPr="006E5CD8">
              <w:rPr>
                <w:rFonts w:hint="eastAsia"/>
                <w:b/>
                <w:sz w:val="24"/>
              </w:rPr>
              <w:t>内</w:t>
            </w:r>
          </w:p>
          <w:p w:rsidR="00E54D9D" w:rsidRDefault="006E5CD8" w:rsidP="006E5CD8">
            <w:pPr>
              <w:jc w:val="center"/>
              <w:rPr>
                <w:sz w:val="24"/>
              </w:rPr>
            </w:pPr>
            <w:r w:rsidRPr="006E5CD8">
              <w:rPr>
                <w:rFonts w:hint="eastAsia"/>
                <w:b/>
                <w:sz w:val="24"/>
              </w:rPr>
              <w:t>容</w:t>
            </w:r>
          </w:p>
        </w:tc>
        <w:tc>
          <w:tcPr>
            <w:tcW w:w="6893" w:type="dxa"/>
            <w:gridSpan w:val="6"/>
            <w:tcBorders>
              <w:top w:val="single" w:sz="4" w:space="0" w:color="auto"/>
              <w:left w:val="single" w:sz="4" w:space="0" w:color="auto"/>
              <w:bottom w:val="single" w:sz="4" w:space="0" w:color="auto"/>
              <w:right w:val="single" w:sz="4" w:space="0" w:color="auto"/>
            </w:tcBorders>
            <w:hideMark/>
          </w:tcPr>
          <w:p w:rsidR="00E54D9D" w:rsidRDefault="006E5CD8" w:rsidP="006E5CD8">
            <w:pPr>
              <w:pStyle w:val="a3"/>
              <w:spacing w:before="0" w:beforeAutospacing="0" w:after="0" w:afterAutospacing="0"/>
              <w:jc w:val="both"/>
              <w:rPr>
                <w:rFonts w:ascii="Times New Roman" w:hAnsi="Times New Roman" w:cs="Times New Roman"/>
              </w:rPr>
            </w:pPr>
            <w:r>
              <w:rPr>
                <w:rFonts w:ascii="Times New Roman" w:hAnsi="Times New Roman" w:cs="Times New Roman"/>
              </w:rPr>
              <w:t>2016</w:t>
            </w:r>
            <w:r>
              <w:rPr>
                <w:rFonts w:cs="Times New Roman" w:hint="eastAsia"/>
              </w:rPr>
              <w:t>年</w:t>
            </w:r>
            <w:r>
              <w:rPr>
                <w:rFonts w:ascii="Times New Roman" w:hAnsi="Times New Roman" w:cs="Times New Roman"/>
              </w:rPr>
              <w:t>11</w:t>
            </w:r>
            <w:r>
              <w:rPr>
                <w:rFonts w:cs="Times New Roman" w:hint="eastAsia"/>
              </w:rPr>
              <w:t>月</w:t>
            </w:r>
            <w:r>
              <w:rPr>
                <w:rFonts w:ascii="Times New Roman" w:hAnsi="Times New Roman" w:cs="Times New Roman"/>
              </w:rPr>
              <w:t>8</w:t>
            </w:r>
            <w:r>
              <w:rPr>
                <w:rFonts w:cs="Times New Roman" w:hint="eastAsia"/>
              </w:rPr>
              <w:t>日—</w:t>
            </w:r>
            <w:r>
              <w:rPr>
                <w:rFonts w:ascii="Times New Roman" w:hAnsi="Times New Roman" w:cs="Times New Roman"/>
              </w:rPr>
              <w:t>12</w:t>
            </w:r>
            <w:r>
              <w:rPr>
                <w:rFonts w:cs="Times New Roman" w:hint="eastAsia"/>
              </w:rPr>
              <w:t>月</w:t>
            </w:r>
            <w:r>
              <w:rPr>
                <w:rFonts w:ascii="Times New Roman" w:hAnsi="Times New Roman" w:cs="Times New Roman"/>
              </w:rPr>
              <w:t>25</w:t>
            </w:r>
            <w:r>
              <w:rPr>
                <w:rFonts w:cs="Times New Roman" w:hint="eastAsia"/>
              </w:rPr>
              <w:t>日，选题</w:t>
            </w:r>
            <w:r>
              <w:rPr>
                <w:rFonts w:ascii="Times New Roman" w:hAnsi="Times New Roman" w:cs="Times New Roman"/>
              </w:rPr>
              <w:t xml:space="preserve"> </w:t>
            </w:r>
          </w:p>
          <w:p w:rsidR="00E54D9D" w:rsidRDefault="006E5CD8" w:rsidP="006E5CD8">
            <w:pPr>
              <w:pStyle w:val="a3"/>
              <w:spacing w:before="0" w:beforeAutospacing="0" w:after="0" w:afterAutospacing="0"/>
              <w:jc w:val="both"/>
              <w:rPr>
                <w:rFonts w:ascii="Times New Roman" w:hAnsi="Times New Roman" w:cs="Times New Roman"/>
              </w:rPr>
            </w:pPr>
            <w:r>
              <w:rPr>
                <w:rFonts w:ascii="Times New Roman" w:hAnsi="Times New Roman" w:cs="Times New Roman"/>
              </w:rPr>
              <w:t>2016</w:t>
            </w:r>
            <w:r>
              <w:rPr>
                <w:rFonts w:cs="Times New Roman" w:hint="eastAsia"/>
              </w:rPr>
              <w:t>年</w:t>
            </w:r>
            <w:r>
              <w:rPr>
                <w:rFonts w:ascii="Times New Roman" w:hAnsi="Times New Roman" w:cs="Times New Roman"/>
              </w:rPr>
              <w:t>12</w:t>
            </w:r>
            <w:r>
              <w:rPr>
                <w:rFonts w:cs="Times New Roman" w:hint="eastAsia"/>
              </w:rPr>
              <w:t>月</w:t>
            </w:r>
            <w:r>
              <w:rPr>
                <w:rFonts w:ascii="Times New Roman" w:hAnsi="Times New Roman" w:cs="Times New Roman"/>
              </w:rPr>
              <w:t>26</w:t>
            </w:r>
            <w:r>
              <w:rPr>
                <w:rFonts w:cs="Times New Roman" w:hint="eastAsia"/>
              </w:rPr>
              <w:t>日—</w:t>
            </w:r>
            <w:r>
              <w:rPr>
                <w:rFonts w:ascii="Times New Roman" w:hAnsi="Times New Roman" w:cs="Times New Roman"/>
              </w:rPr>
              <w:t>2017</w:t>
            </w:r>
            <w:r>
              <w:rPr>
                <w:rFonts w:cs="Times New Roman" w:hint="eastAsia"/>
              </w:rPr>
              <w:t>年</w:t>
            </w:r>
            <w:r>
              <w:rPr>
                <w:rFonts w:ascii="Times New Roman" w:hAnsi="Times New Roman" w:cs="Times New Roman"/>
              </w:rPr>
              <w:t>3</w:t>
            </w:r>
            <w:r>
              <w:rPr>
                <w:rFonts w:cs="Times New Roman" w:hint="eastAsia"/>
              </w:rPr>
              <w:t>月</w:t>
            </w:r>
            <w:r>
              <w:rPr>
                <w:rFonts w:ascii="Times New Roman" w:hAnsi="Times New Roman" w:cs="Times New Roman"/>
              </w:rPr>
              <w:t>5</w:t>
            </w:r>
            <w:r>
              <w:rPr>
                <w:rFonts w:cs="Times New Roman" w:hint="eastAsia"/>
              </w:rPr>
              <w:t>日，实施研究、收集材料</w:t>
            </w:r>
            <w:r>
              <w:rPr>
                <w:rFonts w:ascii="Times New Roman" w:hAnsi="Times New Roman" w:cs="Times New Roman"/>
              </w:rPr>
              <w:t xml:space="preserve"> </w:t>
            </w:r>
          </w:p>
          <w:p w:rsidR="00E54D9D" w:rsidRDefault="006E5CD8" w:rsidP="006E5CD8">
            <w:pPr>
              <w:pStyle w:val="a3"/>
              <w:spacing w:before="0" w:beforeAutospacing="0" w:after="0" w:afterAutospacing="0"/>
              <w:jc w:val="both"/>
              <w:rPr>
                <w:rFonts w:ascii="Times New Roman" w:hAnsi="Times New Roman" w:cs="Times New Roman"/>
              </w:rPr>
            </w:pPr>
            <w:r>
              <w:rPr>
                <w:rFonts w:ascii="Times New Roman" w:hAnsi="Times New Roman" w:cs="Times New Roman"/>
              </w:rPr>
              <w:t>2017</w:t>
            </w:r>
            <w:r>
              <w:rPr>
                <w:rFonts w:cs="Times New Roman" w:hint="eastAsia"/>
              </w:rPr>
              <w:t>年</w:t>
            </w:r>
            <w:r>
              <w:rPr>
                <w:rFonts w:ascii="Times New Roman" w:hAnsi="Times New Roman" w:cs="Times New Roman"/>
              </w:rPr>
              <w:t>3</w:t>
            </w:r>
            <w:r>
              <w:rPr>
                <w:rFonts w:cs="Times New Roman" w:hint="eastAsia"/>
              </w:rPr>
              <w:t>月</w:t>
            </w:r>
            <w:r>
              <w:rPr>
                <w:rFonts w:ascii="Times New Roman" w:hAnsi="Times New Roman" w:cs="Times New Roman"/>
              </w:rPr>
              <w:t>6</w:t>
            </w:r>
            <w:r>
              <w:rPr>
                <w:rFonts w:cs="Times New Roman" w:hint="eastAsia"/>
              </w:rPr>
              <w:t>日—</w:t>
            </w:r>
            <w:r>
              <w:rPr>
                <w:rFonts w:ascii="Times New Roman" w:hAnsi="Times New Roman" w:cs="Times New Roman"/>
              </w:rPr>
              <w:t>3</w:t>
            </w:r>
            <w:r>
              <w:rPr>
                <w:rFonts w:cs="Times New Roman" w:hint="eastAsia"/>
              </w:rPr>
              <w:t>月</w:t>
            </w:r>
            <w:r>
              <w:rPr>
                <w:rFonts w:ascii="Times New Roman" w:hAnsi="Times New Roman" w:cs="Times New Roman"/>
              </w:rPr>
              <w:t>19</w:t>
            </w:r>
            <w:r>
              <w:rPr>
                <w:rFonts w:cs="Times New Roman" w:hint="eastAsia"/>
              </w:rPr>
              <w:t>日，开题报告</w:t>
            </w:r>
            <w:r>
              <w:rPr>
                <w:rFonts w:ascii="Times New Roman" w:hAnsi="Times New Roman" w:cs="Times New Roman"/>
              </w:rPr>
              <w:t xml:space="preserve"> </w:t>
            </w:r>
          </w:p>
          <w:p w:rsidR="00E54D9D" w:rsidRDefault="006E5CD8" w:rsidP="006E5CD8">
            <w:pPr>
              <w:pStyle w:val="a3"/>
              <w:spacing w:before="0" w:beforeAutospacing="0" w:after="0" w:afterAutospacing="0"/>
              <w:jc w:val="both"/>
              <w:rPr>
                <w:rFonts w:ascii="Times New Roman" w:hAnsi="Times New Roman" w:cs="Times New Roman"/>
              </w:rPr>
            </w:pPr>
            <w:r>
              <w:rPr>
                <w:rFonts w:ascii="Times New Roman" w:hAnsi="Times New Roman" w:cs="Times New Roman"/>
              </w:rPr>
              <w:t>2017</w:t>
            </w:r>
            <w:r>
              <w:rPr>
                <w:rFonts w:cs="Times New Roman" w:hint="eastAsia"/>
              </w:rPr>
              <w:t>年</w:t>
            </w:r>
            <w:r>
              <w:rPr>
                <w:rFonts w:ascii="Times New Roman" w:hAnsi="Times New Roman" w:cs="Times New Roman"/>
              </w:rPr>
              <w:t>3</w:t>
            </w:r>
            <w:r>
              <w:rPr>
                <w:rFonts w:cs="Times New Roman" w:hint="eastAsia"/>
              </w:rPr>
              <w:t>月</w:t>
            </w:r>
            <w:r>
              <w:rPr>
                <w:rFonts w:ascii="Times New Roman" w:hAnsi="Times New Roman" w:cs="Times New Roman"/>
              </w:rPr>
              <w:t>20</w:t>
            </w:r>
            <w:r>
              <w:rPr>
                <w:rFonts w:cs="Times New Roman" w:hint="eastAsia"/>
              </w:rPr>
              <w:t>日—</w:t>
            </w:r>
            <w:r>
              <w:rPr>
                <w:rFonts w:ascii="Times New Roman" w:hAnsi="Times New Roman" w:cs="Times New Roman"/>
              </w:rPr>
              <w:t>4</w:t>
            </w:r>
            <w:r>
              <w:rPr>
                <w:rFonts w:cs="Times New Roman" w:hint="eastAsia"/>
              </w:rPr>
              <w:t>月</w:t>
            </w:r>
            <w:r>
              <w:rPr>
                <w:rFonts w:ascii="Times New Roman" w:hAnsi="Times New Roman" w:cs="Times New Roman"/>
              </w:rPr>
              <w:t>20</w:t>
            </w:r>
            <w:r>
              <w:rPr>
                <w:rFonts w:cs="Times New Roman" w:hint="eastAsia"/>
              </w:rPr>
              <w:t>日，撰写论文、完成初稿</w:t>
            </w:r>
            <w:r>
              <w:rPr>
                <w:rFonts w:ascii="Times New Roman" w:hAnsi="Times New Roman" w:cs="Times New Roman"/>
              </w:rPr>
              <w:t xml:space="preserve"> </w:t>
            </w:r>
          </w:p>
          <w:p w:rsidR="00E54D9D" w:rsidRDefault="006E5CD8" w:rsidP="006E5CD8">
            <w:pPr>
              <w:pStyle w:val="a3"/>
              <w:spacing w:before="0" w:beforeAutospacing="0" w:after="0" w:afterAutospacing="0"/>
              <w:jc w:val="both"/>
              <w:rPr>
                <w:rFonts w:ascii="Times New Roman" w:hAnsi="Times New Roman" w:cs="Times New Roman"/>
              </w:rPr>
            </w:pPr>
            <w:r>
              <w:rPr>
                <w:rFonts w:ascii="Times New Roman" w:hAnsi="Times New Roman" w:cs="Times New Roman"/>
              </w:rPr>
              <w:t>2017</w:t>
            </w:r>
            <w:r>
              <w:rPr>
                <w:rFonts w:cs="Times New Roman" w:hint="eastAsia"/>
              </w:rPr>
              <w:t>年</w:t>
            </w:r>
            <w:r>
              <w:rPr>
                <w:rFonts w:ascii="Times New Roman" w:hAnsi="Times New Roman" w:cs="Times New Roman"/>
              </w:rPr>
              <w:t>4</w:t>
            </w:r>
            <w:r>
              <w:rPr>
                <w:rFonts w:cs="Times New Roman" w:hint="eastAsia"/>
              </w:rPr>
              <w:t>月</w:t>
            </w:r>
            <w:r>
              <w:rPr>
                <w:rFonts w:ascii="Times New Roman" w:hAnsi="Times New Roman" w:cs="Times New Roman"/>
              </w:rPr>
              <w:t>21</w:t>
            </w:r>
            <w:r>
              <w:rPr>
                <w:rFonts w:cs="Times New Roman" w:hint="eastAsia"/>
              </w:rPr>
              <w:t>日—</w:t>
            </w:r>
            <w:r>
              <w:rPr>
                <w:rFonts w:ascii="Times New Roman" w:hAnsi="Times New Roman" w:cs="Times New Roman"/>
              </w:rPr>
              <w:t>5</w:t>
            </w:r>
            <w:r>
              <w:rPr>
                <w:rFonts w:cs="Times New Roman" w:hint="eastAsia"/>
              </w:rPr>
              <w:t>月</w:t>
            </w:r>
            <w:r>
              <w:rPr>
                <w:rFonts w:ascii="Times New Roman" w:hAnsi="Times New Roman" w:cs="Times New Roman"/>
              </w:rPr>
              <w:t>12</w:t>
            </w:r>
            <w:r>
              <w:rPr>
                <w:rFonts w:cs="Times New Roman" w:hint="eastAsia"/>
              </w:rPr>
              <w:t>日，完成修改、定稿</w:t>
            </w:r>
            <w:r>
              <w:rPr>
                <w:rFonts w:ascii="Times New Roman" w:hAnsi="Times New Roman" w:cs="Times New Roman"/>
              </w:rPr>
              <w:t xml:space="preserve"> </w:t>
            </w:r>
          </w:p>
          <w:p w:rsidR="00E54D9D" w:rsidRDefault="006E5CD8" w:rsidP="006E5CD8">
            <w:pPr>
              <w:pStyle w:val="a3"/>
              <w:spacing w:before="0" w:beforeAutospacing="0" w:after="0" w:afterAutospacing="0"/>
              <w:jc w:val="both"/>
              <w:rPr>
                <w:rFonts w:ascii="Times New Roman" w:hAnsi="Times New Roman" w:cs="Times New Roman"/>
              </w:rPr>
            </w:pPr>
            <w:r>
              <w:rPr>
                <w:rFonts w:ascii="Times New Roman" w:hAnsi="Times New Roman" w:cs="Times New Roman"/>
              </w:rPr>
              <w:t>2017</w:t>
            </w:r>
            <w:r>
              <w:rPr>
                <w:rFonts w:cs="Times New Roman" w:hint="eastAsia"/>
              </w:rPr>
              <w:t>年</w:t>
            </w:r>
            <w:r>
              <w:rPr>
                <w:rFonts w:ascii="Times New Roman" w:hAnsi="Times New Roman" w:cs="Times New Roman"/>
              </w:rPr>
              <w:t>5</w:t>
            </w:r>
            <w:r>
              <w:rPr>
                <w:rFonts w:cs="Times New Roman" w:hint="eastAsia"/>
              </w:rPr>
              <w:t>月</w:t>
            </w:r>
            <w:r>
              <w:rPr>
                <w:rFonts w:ascii="Times New Roman" w:hAnsi="Times New Roman" w:cs="Times New Roman"/>
              </w:rPr>
              <w:t>14</w:t>
            </w:r>
            <w:r>
              <w:rPr>
                <w:rFonts w:cs="Times New Roman" w:hint="eastAsia"/>
              </w:rPr>
              <w:t>日—</w:t>
            </w:r>
            <w:r>
              <w:rPr>
                <w:rFonts w:ascii="Times New Roman" w:hAnsi="Times New Roman" w:cs="Times New Roman"/>
              </w:rPr>
              <w:t>5</w:t>
            </w:r>
            <w:r>
              <w:rPr>
                <w:rFonts w:cs="Times New Roman" w:hint="eastAsia"/>
              </w:rPr>
              <w:t>月</w:t>
            </w:r>
            <w:r>
              <w:rPr>
                <w:rFonts w:ascii="Times New Roman" w:hAnsi="Times New Roman" w:cs="Times New Roman"/>
              </w:rPr>
              <w:t>19</w:t>
            </w:r>
            <w:r>
              <w:rPr>
                <w:rFonts w:cs="Times New Roman" w:hint="eastAsia"/>
              </w:rPr>
              <w:t>日，学术不端检测</w:t>
            </w:r>
            <w:r>
              <w:rPr>
                <w:rFonts w:ascii="Times New Roman" w:hAnsi="Times New Roman" w:cs="Times New Roman"/>
              </w:rPr>
              <w:t xml:space="preserve"> </w:t>
            </w:r>
          </w:p>
          <w:p w:rsidR="00E54D9D" w:rsidRDefault="006E5CD8" w:rsidP="006E5CD8">
            <w:pPr>
              <w:widowControl/>
              <w:rPr>
                <w:kern w:val="0"/>
                <w:sz w:val="24"/>
              </w:rPr>
            </w:pPr>
            <w:r>
              <w:rPr>
                <w:kern w:val="0"/>
                <w:sz w:val="24"/>
              </w:rPr>
              <w:t>2017</w:t>
            </w:r>
            <w:r>
              <w:rPr>
                <w:rFonts w:ascii="宋体" w:hAnsi="宋体" w:hint="eastAsia"/>
                <w:kern w:val="0"/>
                <w:sz w:val="24"/>
              </w:rPr>
              <w:t>年</w:t>
            </w:r>
            <w:r>
              <w:rPr>
                <w:kern w:val="0"/>
                <w:sz w:val="24"/>
              </w:rPr>
              <w:t>5</w:t>
            </w:r>
            <w:r>
              <w:rPr>
                <w:rFonts w:ascii="宋体" w:hAnsi="宋体" w:hint="eastAsia"/>
                <w:kern w:val="0"/>
                <w:sz w:val="24"/>
              </w:rPr>
              <w:t>月</w:t>
            </w:r>
            <w:r>
              <w:rPr>
                <w:kern w:val="0"/>
                <w:sz w:val="24"/>
              </w:rPr>
              <w:t>22</w:t>
            </w:r>
            <w:r>
              <w:rPr>
                <w:rFonts w:ascii="宋体" w:hAnsi="宋体" w:hint="eastAsia"/>
                <w:kern w:val="0"/>
                <w:sz w:val="24"/>
              </w:rPr>
              <w:t>日—</w:t>
            </w:r>
            <w:r>
              <w:rPr>
                <w:kern w:val="0"/>
                <w:sz w:val="24"/>
              </w:rPr>
              <w:t>5</w:t>
            </w:r>
            <w:r>
              <w:rPr>
                <w:rFonts w:ascii="宋体" w:hAnsi="宋体" w:hint="eastAsia"/>
                <w:kern w:val="0"/>
                <w:sz w:val="24"/>
              </w:rPr>
              <w:t>月</w:t>
            </w:r>
            <w:r>
              <w:rPr>
                <w:kern w:val="0"/>
                <w:sz w:val="24"/>
              </w:rPr>
              <w:t>26</w:t>
            </w:r>
            <w:r>
              <w:rPr>
                <w:rFonts w:ascii="宋体" w:hAnsi="宋体" w:hint="eastAsia"/>
                <w:kern w:val="0"/>
                <w:sz w:val="24"/>
              </w:rPr>
              <w:t>日，答辩</w:t>
            </w:r>
          </w:p>
        </w:tc>
      </w:tr>
      <w:tr w:rsidR="00E54D9D" w:rsidTr="006E5CD8">
        <w:trPr>
          <w:trHeight w:val="3040"/>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rsidR="006E5CD8" w:rsidRPr="006E5CD8" w:rsidRDefault="006E5CD8" w:rsidP="006E5CD8">
            <w:pPr>
              <w:jc w:val="center"/>
              <w:rPr>
                <w:b/>
                <w:sz w:val="24"/>
              </w:rPr>
            </w:pPr>
            <w:r w:rsidRPr="006E5CD8">
              <w:rPr>
                <w:rFonts w:hint="eastAsia"/>
                <w:b/>
                <w:sz w:val="24"/>
              </w:rPr>
              <w:t>参</w:t>
            </w:r>
          </w:p>
          <w:p w:rsidR="006E5CD8" w:rsidRPr="006E5CD8" w:rsidRDefault="006E5CD8" w:rsidP="006E5CD8">
            <w:pPr>
              <w:jc w:val="center"/>
              <w:rPr>
                <w:b/>
                <w:sz w:val="24"/>
              </w:rPr>
            </w:pPr>
            <w:r w:rsidRPr="006E5CD8">
              <w:rPr>
                <w:rFonts w:hint="eastAsia"/>
                <w:b/>
                <w:sz w:val="24"/>
              </w:rPr>
              <w:t>考</w:t>
            </w:r>
          </w:p>
          <w:p w:rsidR="006E5CD8" w:rsidRPr="006E5CD8" w:rsidRDefault="006E5CD8" w:rsidP="006E5CD8">
            <w:pPr>
              <w:jc w:val="center"/>
              <w:rPr>
                <w:b/>
                <w:sz w:val="24"/>
              </w:rPr>
            </w:pPr>
            <w:r w:rsidRPr="006E5CD8">
              <w:rPr>
                <w:rFonts w:hint="eastAsia"/>
                <w:b/>
                <w:sz w:val="24"/>
              </w:rPr>
              <w:t>文</w:t>
            </w:r>
          </w:p>
          <w:p w:rsidR="00E54D9D" w:rsidRDefault="006E5CD8" w:rsidP="006E5CD8">
            <w:pPr>
              <w:jc w:val="center"/>
              <w:rPr>
                <w:sz w:val="24"/>
              </w:rPr>
            </w:pPr>
            <w:r w:rsidRPr="006E5CD8">
              <w:rPr>
                <w:rFonts w:hint="eastAsia"/>
                <w:b/>
                <w:sz w:val="24"/>
              </w:rPr>
              <w:t>献</w:t>
            </w:r>
          </w:p>
        </w:tc>
        <w:tc>
          <w:tcPr>
            <w:tcW w:w="6893" w:type="dxa"/>
            <w:gridSpan w:val="6"/>
            <w:tcBorders>
              <w:top w:val="single" w:sz="4" w:space="0" w:color="auto"/>
              <w:left w:val="single" w:sz="4" w:space="0" w:color="auto"/>
              <w:bottom w:val="single" w:sz="4" w:space="0" w:color="auto"/>
              <w:right w:val="single" w:sz="4" w:space="0" w:color="auto"/>
            </w:tcBorders>
            <w:hideMark/>
          </w:tcPr>
          <w:p w:rsidR="00E54D9D" w:rsidRDefault="006E5CD8" w:rsidP="006E5CD8">
            <w:pPr>
              <w:pStyle w:val="a3"/>
              <w:spacing w:before="0" w:beforeAutospacing="0" w:after="0" w:afterAutospacing="0"/>
              <w:jc w:val="both"/>
              <w:rPr>
                <w:rFonts w:ascii="Times New Roman" w:hAnsi="Times New Roman" w:cs="Times New Roman"/>
              </w:rPr>
            </w:pPr>
            <w:r>
              <w:rPr>
                <w:rFonts w:cs="Times New Roman" w:hint="eastAsia"/>
              </w:rPr>
              <w:t>[1]</w:t>
            </w:r>
            <w:r>
              <w:rPr>
                <w:rFonts w:cs="Times New Roman" w:hint="eastAsia"/>
                <w:color w:val="000000"/>
                <w:shd w:val="clear" w:color="auto" w:fill="F7F7F7"/>
              </w:rPr>
              <w:t xml:space="preserve"> 王春光. 巴黎的温州人[M]. 南昌：江西人民出版社，2000</w:t>
            </w:r>
            <w:r>
              <w:rPr>
                <w:rFonts w:ascii="Times New Roman" w:hAnsi="Times New Roman" w:cs="Times New Roman"/>
              </w:rPr>
              <w:t xml:space="preserve"> </w:t>
            </w:r>
          </w:p>
          <w:p w:rsidR="00E54D9D" w:rsidRDefault="006E5CD8" w:rsidP="006E5CD8">
            <w:pPr>
              <w:pStyle w:val="a3"/>
              <w:spacing w:before="0" w:beforeAutospacing="0" w:after="0" w:afterAutospacing="0"/>
              <w:jc w:val="both"/>
              <w:rPr>
                <w:rFonts w:ascii="Times New Roman" w:hAnsi="Times New Roman" w:cs="Times New Roman"/>
              </w:rPr>
            </w:pPr>
            <w:r>
              <w:rPr>
                <w:rFonts w:cs="Times New Roman" w:hint="eastAsia"/>
              </w:rPr>
              <w:t>[2] 沈殿成. 向往移民[M]. 沈阳：辽海出版社，2000</w:t>
            </w:r>
            <w:r>
              <w:rPr>
                <w:rFonts w:ascii="Times New Roman" w:hAnsi="Times New Roman" w:cs="Times New Roman"/>
              </w:rPr>
              <w:t xml:space="preserve"> </w:t>
            </w:r>
          </w:p>
          <w:p w:rsidR="00E54D9D" w:rsidRDefault="006E5CD8" w:rsidP="006E5CD8">
            <w:pPr>
              <w:pStyle w:val="a3"/>
              <w:spacing w:before="0" w:beforeAutospacing="0" w:after="0" w:afterAutospacing="0"/>
              <w:jc w:val="both"/>
              <w:rPr>
                <w:rFonts w:ascii="Times New Roman" w:hAnsi="Times New Roman" w:cs="Times New Roman"/>
              </w:rPr>
            </w:pPr>
            <w:r>
              <w:rPr>
                <w:rFonts w:cs="Times New Roman" w:hint="eastAsia"/>
              </w:rPr>
              <w:t>[3] 傅义强. 欧盟移民政策与中国大陆新移民[M]. 广州：暨南大学出版社，2008</w:t>
            </w:r>
            <w:r>
              <w:rPr>
                <w:rFonts w:ascii="Times New Roman" w:hAnsi="Times New Roman" w:cs="Times New Roman"/>
              </w:rPr>
              <w:t xml:space="preserve"> </w:t>
            </w:r>
          </w:p>
          <w:p w:rsidR="00E54D9D" w:rsidRDefault="006E5CD8" w:rsidP="006E5CD8">
            <w:pPr>
              <w:pStyle w:val="a3"/>
              <w:spacing w:before="0" w:beforeAutospacing="0" w:after="0" w:afterAutospacing="0"/>
              <w:jc w:val="both"/>
              <w:rPr>
                <w:rFonts w:ascii="Times New Roman" w:hAnsi="Times New Roman" w:cs="Times New Roman"/>
              </w:rPr>
            </w:pPr>
            <w:r>
              <w:rPr>
                <w:rFonts w:cs="Times New Roman" w:hint="eastAsia"/>
              </w:rPr>
              <w:t>[4] 傅义强. 欧盟国家的中国大陆新移民述论[J]. 广州：南方人口，2008(03)</w:t>
            </w:r>
            <w:r>
              <w:rPr>
                <w:rFonts w:ascii="Times New Roman" w:hAnsi="Times New Roman" w:cs="Times New Roman"/>
              </w:rPr>
              <w:t xml:space="preserve"> </w:t>
            </w:r>
          </w:p>
          <w:p w:rsidR="00E54D9D" w:rsidRDefault="006E5CD8" w:rsidP="006E5CD8">
            <w:pPr>
              <w:pStyle w:val="a3"/>
              <w:spacing w:before="0" w:beforeAutospacing="0" w:after="0" w:afterAutospacing="0"/>
              <w:jc w:val="both"/>
              <w:rPr>
                <w:rFonts w:ascii="Times New Roman" w:hAnsi="Times New Roman" w:cs="Times New Roman"/>
              </w:rPr>
            </w:pPr>
            <w:r>
              <w:rPr>
                <w:rFonts w:cs="Times New Roman" w:hint="eastAsia"/>
              </w:rPr>
              <w:t>[5] 邹子荣. 蛇眼[M]. 广州：花城出版社，2002</w:t>
            </w:r>
            <w:r>
              <w:rPr>
                <w:rFonts w:ascii="Times New Roman" w:hAnsi="Times New Roman" w:cs="Times New Roman"/>
              </w:rPr>
              <w:t xml:space="preserve"> </w:t>
            </w:r>
          </w:p>
          <w:p w:rsidR="00E54D9D" w:rsidRDefault="006E5CD8" w:rsidP="006E5CD8">
            <w:pPr>
              <w:pStyle w:val="a3"/>
              <w:spacing w:before="0" w:beforeAutospacing="0" w:after="0" w:afterAutospacing="0"/>
              <w:jc w:val="both"/>
              <w:rPr>
                <w:rFonts w:ascii="Times New Roman" w:hAnsi="Times New Roman" w:cs="Times New Roman"/>
              </w:rPr>
            </w:pPr>
            <w:r>
              <w:rPr>
                <w:rFonts w:cs="Times New Roman" w:hint="eastAsia"/>
              </w:rPr>
              <w:t>[6]</w:t>
            </w:r>
            <w:r>
              <w:rPr>
                <w:rFonts w:ascii="Calibri" w:hAnsi="Calibri" w:cs="Times New Roman"/>
              </w:rPr>
              <w:t xml:space="preserve"> </w:t>
            </w:r>
            <w:r>
              <w:rPr>
                <w:rFonts w:cs="Times New Roman" w:hint="eastAsia"/>
              </w:rPr>
              <w:t>金昊.  移民问题对中国的影响及对策研究[D]. 青岛：青岛大学，2012</w:t>
            </w:r>
            <w:r>
              <w:rPr>
                <w:rFonts w:ascii="Times New Roman" w:hAnsi="Times New Roman" w:cs="Times New Roman"/>
              </w:rPr>
              <w:t xml:space="preserve"> </w:t>
            </w:r>
          </w:p>
          <w:p w:rsidR="00E54D9D" w:rsidRDefault="006E5CD8" w:rsidP="006E5CD8">
            <w:pPr>
              <w:pStyle w:val="a3"/>
              <w:spacing w:before="0" w:beforeAutospacing="0" w:after="0" w:afterAutospacing="0"/>
              <w:jc w:val="both"/>
              <w:rPr>
                <w:rFonts w:ascii="Times New Roman" w:hAnsi="Times New Roman" w:cs="Times New Roman"/>
              </w:rPr>
            </w:pPr>
            <w:r>
              <w:rPr>
                <w:rFonts w:cs="Times New Roman" w:hint="eastAsia"/>
              </w:rPr>
              <w:t>[7] 施国庆. 中国移民政策与实践[M]. 银川：银川宁夏人民出</w:t>
            </w:r>
            <w:r>
              <w:rPr>
                <w:rFonts w:cs="Times New Roman" w:hint="eastAsia"/>
              </w:rPr>
              <w:lastRenderedPageBreak/>
              <w:t>版社，2001</w:t>
            </w:r>
            <w:r>
              <w:rPr>
                <w:rFonts w:ascii="Times New Roman" w:hAnsi="Times New Roman" w:cs="Times New Roman"/>
              </w:rPr>
              <w:t xml:space="preserve"> </w:t>
            </w:r>
          </w:p>
          <w:p w:rsidR="00E54D9D" w:rsidRDefault="006E5CD8" w:rsidP="006E5CD8">
            <w:pPr>
              <w:pStyle w:val="a3"/>
              <w:spacing w:before="0" w:beforeAutospacing="0" w:after="0" w:afterAutospacing="0"/>
              <w:jc w:val="both"/>
              <w:rPr>
                <w:rFonts w:ascii="Times New Roman" w:hAnsi="Times New Roman" w:cs="Times New Roman"/>
              </w:rPr>
            </w:pPr>
            <w:r>
              <w:rPr>
                <w:rFonts w:cs="Times New Roman" w:hint="eastAsia"/>
              </w:rPr>
              <w:t>[8] 强晓云. 移民对当代中俄关系的影响：非传统安全视角的分析[M]. 北京：时事出版社，2010</w:t>
            </w:r>
            <w:r>
              <w:rPr>
                <w:rFonts w:ascii="Times New Roman" w:hAnsi="Times New Roman" w:cs="Times New Roman"/>
              </w:rPr>
              <w:t xml:space="preserve"> </w:t>
            </w:r>
          </w:p>
          <w:p w:rsidR="00E54D9D" w:rsidRDefault="006E5CD8" w:rsidP="006E5CD8">
            <w:pPr>
              <w:pStyle w:val="a3"/>
              <w:spacing w:before="0" w:beforeAutospacing="0" w:after="0" w:afterAutospacing="0"/>
              <w:jc w:val="both"/>
              <w:rPr>
                <w:rFonts w:ascii="Times New Roman" w:hAnsi="Times New Roman" w:cs="Times New Roman"/>
              </w:rPr>
            </w:pPr>
            <w:r>
              <w:rPr>
                <w:rFonts w:cs="Times New Roman" w:hint="eastAsia"/>
              </w:rPr>
              <w:t>[9] 李芳田. 国际移民及其对国际政治经济的影响[J]. 曲阜：齐鲁学刊，2009(01)</w:t>
            </w:r>
            <w:r>
              <w:rPr>
                <w:rFonts w:ascii="Times New Roman" w:hAnsi="Times New Roman" w:cs="Times New Roman"/>
              </w:rPr>
              <w:t xml:space="preserve"> </w:t>
            </w:r>
          </w:p>
          <w:p w:rsidR="00E54D9D" w:rsidRDefault="006E5CD8" w:rsidP="006E5CD8">
            <w:pPr>
              <w:pStyle w:val="a3"/>
              <w:spacing w:before="0" w:beforeAutospacing="0" w:after="0" w:afterAutospacing="0"/>
              <w:jc w:val="both"/>
              <w:rPr>
                <w:rFonts w:ascii="Times New Roman" w:hAnsi="Times New Roman" w:cs="Times New Roman"/>
              </w:rPr>
            </w:pPr>
            <w:r>
              <w:rPr>
                <w:rFonts w:cs="Times New Roman" w:hint="eastAsia"/>
              </w:rPr>
              <w:t xml:space="preserve">[10] </w:t>
            </w:r>
            <w:r>
              <w:rPr>
                <w:rFonts w:ascii="Times New Roman" w:hAnsi="Times New Roman" w:cs="Times New Roman"/>
              </w:rPr>
              <w:t>Barquero Cabrero Jose Daniel.  La economía china: un reto para Europa</w:t>
            </w:r>
            <w:r>
              <w:rPr>
                <w:rFonts w:cs="Times New Roman" w:hint="eastAsia"/>
              </w:rPr>
              <w:t>[</w:t>
            </w:r>
            <w:r>
              <w:rPr>
                <w:rFonts w:ascii="Times New Roman" w:hAnsi="Times New Roman" w:cs="Times New Roman"/>
              </w:rPr>
              <w:t>M</w:t>
            </w:r>
            <w:r>
              <w:rPr>
                <w:rFonts w:cs="Times New Roman" w:hint="eastAsia"/>
              </w:rPr>
              <w:t>]</w:t>
            </w:r>
            <w:r>
              <w:rPr>
                <w:rFonts w:ascii="Times New Roman" w:hAnsi="Times New Roman" w:cs="Times New Roman"/>
              </w:rPr>
              <w:t xml:space="preserve">. Furtwangen Editorial,2010 </w:t>
            </w:r>
          </w:p>
          <w:p w:rsidR="00E54D9D" w:rsidRDefault="006E5CD8" w:rsidP="006E5CD8">
            <w:pPr>
              <w:pStyle w:val="a3"/>
              <w:spacing w:before="0" w:beforeAutospacing="0" w:after="0" w:afterAutospacing="0"/>
              <w:jc w:val="both"/>
              <w:rPr>
                <w:rFonts w:ascii="Times New Roman" w:hAnsi="Times New Roman" w:cs="Times New Roman"/>
              </w:rPr>
            </w:pPr>
            <w:r>
              <w:rPr>
                <w:rFonts w:cs="Times New Roman" w:hint="eastAsia"/>
              </w:rPr>
              <w:t xml:space="preserve">[11] </w:t>
            </w:r>
            <w:r>
              <w:rPr>
                <w:rFonts w:ascii="Times New Roman" w:hAnsi="Times New Roman" w:cs="Times New Roman"/>
              </w:rPr>
              <w:t xml:space="preserve">Laczko Frank.  Europe Attracts More Migrants from China[M]. Migration Information Source,2003 </w:t>
            </w:r>
          </w:p>
          <w:p w:rsidR="00E54D9D" w:rsidRDefault="006E5CD8" w:rsidP="006E5CD8">
            <w:pPr>
              <w:pStyle w:val="a3"/>
              <w:spacing w:before="0" w:beforeAutospacing="0" w:after="0" w:afterAutospacing="0"/>
              <w:jc w:val="both"/>
              <w:rPr>
                <w:rFonts w:ascii="Times New Roman" w:hAnsi="Times New Roman" w:cs="Times New Roman"/>
              </w:rPr>
            </w:pPr>
            <w:r>
              <w:rPr>
                <w:rFonts w:cs="Times New Roman" w:hint="eastAsia"/>
              </w:rPr>
              <w:t xml:space="preserve">[12] </w:t>
            </w:r>
            <w:r>
              <w:rPr>
                <w:rFonts w:ascii="Times New Roman" w:hAnsi="Times New Roman" w:cs="Times New Roman"/>
              </w:rPr>
              <w:t xml:space="preserve">Skeldon Ronald.  Migration from China[J].  New York:Journal of International Affairs,1996 </w:t>
            </w:r>
          </w:p>
          <w:p w:rsidR="00E54D9D" w:rsidRDefault="006E5CD8" w:rsidP="006E5CD8">
            <w:pPr>
              <w:pStyle w:val="a3"/>
              <w:spacing w:before="0" w:beforeAutospacing="0" w:after="0" w:afterAutospacing="0"/>
              <w:jc w:val="both"/>
              <w:rPr>
                <w:rFonts w:ascii="Times New Roman" w:hAnsi="Times New Roman" w:cs="Times New Roman"/>
              </w:rPr>
            </w:pPr>
            <w:r>
              <w:rPr>
                <w:rFonts w:cs="Times New Roman" w:hint="eastAsia"/>
              </w:rPr>
              <w:t xml:space="preserve">[13] </w:t>
            </w:r>
            <w:r>
              <w:rPr>
                <w:rFonts w:ascii="Times New Roman" w:hAnsi="Times New Roman" w:cs="Times New Roman"/>
              </w:rPr>
              <w:t xml:space="preserve">Castán P.  Veciones del Eixample piden poner coto al chinatown[J].  Madrid:El Periodico,2006 </w:t>
            </w:r>
          </w:p>
          <w:p w:rsidR="00E54D9D" w:rsidRDefault="006E5CD8" w:rsidP="006E5CD8">
            <w:pPr>
              <w:pStyle w:val="a3"/>
              <w:spacing w:before="0" w:beforeAutospacing="0" w:after="0" w:afterAutospacing="0"/>
              <w:jc w:val="both"/>
              <w:rPr>
                <w:rFonts w:ascii="Times New Roman" w:hAnsi="Times New Roman" w:cs="Times New Roman"/>
              </w:rPr>
            </w:pPr>
            <w:r>
              <w:rPr>
                <w:rFonts w:cs="Times New Roman" w:hint="eastAsia"/>
              </w:rPr>
              <w:t xml:space="preserve">[14] </w:t>
            </w:r>
            <w:r>
              <w:rPr>
                <w:rFonts w:ascii="Times New Roman" w:hAnsi="Times New Roman" w:cs="Times New Roman"/>
              </w:rPr>
              <w:t>Gomés Luis.  El poder chino en España</w:t>
            </w:r>
            <w:r>
              <w:rPr>
                <w:rFonts w:cs="Times New Roman" w:hint="eastAsia"/>
              </w:rPr>
              <w:t>[</w:t>
            </w:r>
            <w:r>
              <w:rPr>
                <w:rFonts w:ascii="Times New Roman" w:hAnsi="Times New Roman" w:cs="Times New Roman"/>
              </w:rPr>
              <w:t>J</w:t>
            </w:r>
            <w:r>
              <w:rPr>
                <w:rFonts w:cs="Times New Roman" w:hint="eastAsia"/>
              </w:rPr>
              <w:t>]</w:t>
            </w:r>
            <w:r>
              <w:rPr>
                <w:rFonts w:ascii="Times New Roman" w:hAnsi="Times New Roman" w:cs="Times New Roman"/>
              </w:rPr>
              <w:t xml:space="preserve">.  Madrid:El País,2005 </w:t>
            </w:r>
          </w:p>
          <w:p w:rsidR="00E54D9D" w:rsidRDefault="006E5CD8" w:rsidP="006E5CD8">
            <w:pPr>
              <w:pStyle w:val="a3"/>
              <w:spacing w:before="0" w:beforeAutospacing="0" w:after="0" w:afterAutospacing="0"/>
              <w:jc w:val="both"/>
              <w:rPr>
                <w:rFonts w:ascii="Times New Roman" w:hAnsi="Times New Roman" w:cs="Times New Roman"/>
              </w:rPr>
            </w:pPr>
            <w:r>
              <w:rPr>
                <w:rFonts w:cs="Times New Roman" w:hint="eastAsia"/>
              </w:rPr>
              <w:t>[</w:t>
            </w:r>
            <w:r>
              <w:rPr>
                <w:rFonts w:ascii="Times New Roman" w:hAnsi="Times New Roman" w:cs="Times New Roman"/>
              </w:rPr>
              <w:t>15</w:t>
            </w:r>
            <w:r>
              <w:rPr>
                <w:rFonts w:cs="Times New Roman" w:hint="eastAsia"/>
              </w:rPr>
              <w:t xml:space="preserve">] </w:t>
            </w:r>
            <w:r>
              <w:rPr>
                <w:rFonts w:ascii="Times New Roman" w:hAnsi="Times New Roman" w:cs="Times New Roman"/>
              </w:rPr>
              <w:t>Golden Sean.  La China del siglo ΧΧΙ:El dilema de la modernidad</w:t>
            </w:r>
            <w:r>
              <w:rPr>
                <w:rFonts w:cs="Times New Roman" w:hint="eastAsia"/>
              </w:rPr>
              <w:t>[</w:t>
            </w:r>
            <w:r>
              <w:rPr>
                <w:rFonts w:ascii="Times New Roman" w:hAnsi="Times New Roman" w:cs="Times New Roman"/>
              </w:rPr>
              <w:t>M</w:t>
            </w:r>
            <w:r>
              <w:rPr>
                <w:rFonts w:cs="Times New Roman" w:hint="eastAsia"/>
              </w:rPr>
              <w:t>]</w:t>
            </w:r>
            <w:r>
              <w:rPr>
                <w:rFonts w:ascii="Times New Roman" w:hAnsi="Times New Roman" w:cs="Times New Roman"/>
              </w:rPr>
              <w:t xml:space="preserve">. Barcelona: Cidob,2003 </w:t>
            </w:r>
          </w:p>
          <w:p w:rsidR="00E54D9D" w:rsidRDefault="006E5CD8" w:rsidP="006E5CD8">
            <w:pPr>
              <w:pStyle w:val="a3"/>
              <w:spacing w:before="0" w:beforeAutospacing="0" w:after="0" w:afterAutospacing="0"/>
              <w:jc w:val="both"/>
              <w:rPr>
                <w:rFonts w:ascii="Times New Roman" w:hAnsi="Times New Roman" w:cs="Times New Roman"/>
              </w:rPr>
            </w:pPr>
            <w:r>
              <w:rPr>
                <w:rFonts w:cs="Times New Roman" w:hint="eastAsia"/>
              </w:rPr>
              <w:t>[</w:t>
            </w:r>
            <w:r>
              <w:rPr>
                <w:rFonts w:ascii="Times New Roman" w:hAnsi="Times New Roman" w:cs="Times New Roman"/>
              </w:rPr>
              <w:t>16</w:t>
            </w:r>
            <w:r>
              <w:rPr>
                <w:rFonts w:cs="Times New Roman" w:hint="eastAsia"/>
              </w:rPr>
              <w:t xml:space="preserve">] </w:t>
            </w:r>
            <w:r>
              <w:rPr>
                <w:rFonts w:ascii="Times New Roman" w:hAnsi="Times New Roman" w:cs="Times New Roman"/>
              </w:rPr>
              <w:t>Nieto Gladys.  La inmigración china en España:una comunidad lagada a su nación</w:t>
            </w:r>
            <w:r>
              <w:rPr>
                <w:rFonts w:cs="Times New Roman" w:hint="eastAsia"/>
              </w:rPr>
              <w:t>[</w:t>
            </w:r>
            <w:r>
              <w:rPr>
                <w:rFonts w:ascii="Times New Roman" w:hAnsi="Times New Roman" w:cs="Times New Roman"/>
              </w:rPr>
              <w:t>M</w:t>
            </w:r>
            <w:r>
              <w:rPr>
                <w:rFonts w:cs="Times New Roman" w:hint="eastAsia"/>
              </w:rPr>
              <w:t>]</w:t>
            </w:r>
            <w:r>
              <w:rPr>
                <w:rFonts w:ascii="Times New Roman" w:hAnsi="Times New Roman" w:cs="Times New Roman"/>
              </w:rPr>
              <w:t xml:space="preserve">,  Madrid:Editorial Catarada,2007 </w:t>
            </w:r>
          </w:p>
        </w:tc>
      </w:tr>
      <w:tr w:rsidR="00E54D9D" w:rsidTr="006E5CD8">
        <w:trPr>
          <w:trHeight w:val="2677"/>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rsidR="00E54D9D" w:rsidRPr="006E5CD8" w:rsidRDefault="006E5CD8" w:rsidP="006E5CD8">
            <w:pPr>
              <w:rPr>
                <w:b/>
                <w:sz w:val="24"/>
              </w:rPr>
            </w:pPr>
            <w:r w:rsidRPr="006E5CD8">
              <w:rPr>
                <w:rFonts w:hint="eastAsia"/>
                <w:b/>
                <w:sz w:val="24"/>
              </w:rPr>
              <w:lastRenderedPageBreak/>
              <w:t>指导教师意见</w:t>
            </w:r>
          </w:p>
          <w:p w:rsidR="00E54D9D" w:rsidRDefault="006E5CD8" w:rsidP="006E5CD8">
            <w:pPr>
              <w:rPr>
                <w:sz w:val="24"/>
              </w:rPr>
            </w:pPr>
            <w:r w:rsidRPr="006E5CD8">
              <w:rPr>
                <w:rFonts w:hint="eastAsia"/>
                <w:b/>
                <w:sz w:val="24"/>
              </w:rPr>
              <w:t>（针对选题、研究方法、计划进度等的意见和建议）</w:t>
            </w:r>
          </w:p>
        </w:tc>
        <w:tc>
          <w:tcPr>
            <w:tcW w:w="6893" w:type="dxa"/>
            <w:gridSpan w:val="6"/>
            <w:tcBorders>
              <w:top w:val="single" w:sz="4" w:space="0" w:color="auto"/>
              <w:left w:val="single" w:sz="4" w:space="0" w:color="auto"/>
              <w:bottom w:val="single" w:sz="4" w:space="0" w:color="auto"/>
              <w:right w:val="single" w:sz="4" w:space="0" w:color="auto"/>
            </w:tcBorders>
            <w:vAlign w:val="bottom"/>
          </w:tcPr>
          <w:p w:rsidR="00E54D9D" w:rsidRDefault="006E5CD8" w:rsidP="006E5CD8">
            <w:pPr>
              <w:rPr>
                <w:sz w:val="24"/>
              </w:rPr>
            </w:pPr>
            <w:r>
              <w:rPr>
                <w:rFonts w:hint="eastAsia"/>
                <w:sz w:val="24"/>
              </w:rPr>
              <w:t xml:space="preserve">    </w:t>
            </w:r>
            <w:r>
              <w:rPr>
                <w:rFonts w:hint="eastAsia"/>
                <w:sz w:val="24"/>
              </w:rPr>
              <w:t>开题报告条理清晰，写作思路明确，研究方法适当，进度安排合理。开题报告审核通过。</w:t>
            </w:r>
          </w:p>
          <w:p w:rsidR="00E54D9D" w:rsidRDefault="00E54D9D" w:rsidP="006E5CD8">
            <w:pPr>
              <w:rPr>
                <w:sz w:val="24"/>
              </w:rPr>
            </w:pPr>
          </w:p>
          <w:p w:rsidR="00B138AE" w:rsidRDefault="00B138AE" w:rsidP="006E5CD8">
            <w:pPr>
              <w:rPr>
                <w:sz w:val="24"/>
              </w:rPr>
            </w:pPr>
          </w:p>
          <w:p w:rsidR="00E54D9D" w:rsidRDefault="00E54D9D" w:rsidP="006E5CD8">
            <w:pPr>
              <w:rPr>
                <w:sz w:val="24"/>
              </w:rPr>
            </w:pPr>
          </w:p>
          <w:p w:rsidR="00E54D9D" w:rsidRDefault="006E5CD8" w:rsidP="006E5CD8">
            <w:pPr>
              <w:rPr>
                <w:sz w:val="24"/>
              </w:rPr>
            </w:pPr>
            <w:r>
              <w:rPr>
                <w:rFonts w:hint="eastAsia"/>
                <w:sz w:val="24"/>
              </w:rPr>
              <w:t>是否同意开题：</w:t>
            </w:r>
            <w:r>
              <w:rPr>
                <w:sz w:val="24"/>
                <w:u w:val="single"/>
              </w:rPr>
              <w:t xml:space="preserve">   </w:t>
            </w:r>
            <w:r>
              <w:rPr>
                <w:rFonts w:hint="eastAsia"/>
                <w:sz w:val="24"/>
                <w:u w:val="single"/>
              </w:rPr>
              <w:t>是</w:t>
            </w:r>
            <w:r>
              <w:rPr>
                <w:sz w:val="24"/>
                <w:u w:val="single"/>
              </w:rPr>
              <w:t xml:space="preserve">   </w:t>
            </w:r>
            <w:r>
              <w:rPr>
                <w:rFonts w:hint="eastAsia"/>
                <w:sz w:val="24"/>
              </w:rPr>
              <w:t>（是、否）</w:t>
            </w:r>
            <w:r>
              <w:rPr>
                <w:sz w:val="24"/>
              </w:rPr>
              <w:t xml:space="preserve"> </w:t>
            </w:r>
          </w:p>
          <w:p w:rsidR="006E5CD8" w:rsidRDefault="006E5CD8" w:rsidP="006E5CD8">
            <w:pPr>
              <w:rPr>
                <w:sz w:val="24"/>
                <w:u w:val="single"/>
              </w:rPr>
            </w:pPr>
          </w:p>
          <w:p w:rsidR="00E54D9D" w:rsidRDefault="006E5CD8" w:rsidP="000638DD">
            <w:pPr>
              <w:textAlignment w:val="center"/>
              <w:rPr>
                <w:sz w:val="24"/>
              </w:rPr>
            </w:pPr>
            <w:r>
              <w:rPr>
                <w:rFonts w:hint="eastAsia"/>
                <w:sz w:val="24"/>
              </w:rPr>
              <w:t>指导教师</w:t>
            </w:r>
            <w:r w:rsidR="000638DD">
              <w:rPr>
                <w:rFonts w:hint="eastAsia"/>
                <w:sz w:val="24"/>
              </w:rPr>
              <w:t>（签字）</w:t>
            </w:r>
            <w:r>
              <w:rPr>
                <w:rFonts w:hint="eastAsia"/>
                <w:sz w:val="24"/>
              </w:rPr>
              <w:t>：</w:t>
            </w:r>
            <w:r>
              <w:rPr>
                <w:sz w:val="24"/>
              </w:rPr>
              <w:t xml:space="preserve">  </w:t>
            </w:r>
            <w:r w:rsidR="00534070" w:rsidRPr="00534070">
              <w:rPr>
                <w:sz w:val="24"/>
              </w:rPr>
              <w:drawing>
                <wp:inline distT="0" distB="0" distL="0" distR="0">
                  <wp:extent cx="695325" cy="310739"/>
                  <wp:effectExtent l="19050" t="0" r="0" b="0"/>
                  <wp:docPr id="3" name="图片 1" descr="C:\Users\Administrator\Desktop\09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090025.jpg"/>
                          <pic:cNvPicPr>
                            <a:picLocks noChangeAspect="1" noChangeArrowheads="1"/>
                          </pic:cNvPicPr>
                        </pic:nvPicPr>
                        <pic:blipFill>
                          <a:blip r:embed="rId7" cstate="print"/>
                          <a:srcRect/>
                          <a:stretch>
                            <a:fillRect/>
                          </a:stretch>
                        </pic:blipFill>
                        <pic:spPr bwMode="auto">
                          <a:xfrm>
                            <a:off x="0" y="0"/>
                            <a:ext cx="694995" cy="310592"/>
                          </a:xfrm>
                          <a:prstGeom prst="rect">
                            <a:avLst/>
                          </a:prstGeom>
                          <a:noFill/>
                          <a:ln w="9525">
                            <a:noFill/>
                            <a:miter lim="800000"/>
                            <a:headEnd/>
                            <a:tailEnd/>
                          </a:ln>
                        </pic:spPr>
                      </pic:pic>
                    </a:graphicData>
                  </a:graphic>
                </wp:inline>
              </w:drawing>
            </w:r>
            <w:r w:rsidR="00534070">
              <w:rPr>
                <w:sz w:val="24"/>
              </w:rPr>
              <w:t xml:space="preserve">        </w:t>
            </w:r>
            <w:r w:rsidR="000638DD">
              <w:rPr>
                <w:sz w:val="24"/>
              </w:rPr>
              <w:t>2017</w:t>
            </w:r>
            <w:r>
              <w:rPr>
                <w:rFonts w:hint="eastAsia"/>
                <w:sz w:val="24"/>
              </w:rPr>
              <w:t>年</w:t>
            </w:r>
            <w:r>
              <w:rPr>
                <w:sz w:val="24"/>
              </w:rPr>
              <w:t xml:space="preserve"> 3 </w:t>
            </w:r>
            <w:r>
              <w:rPr>
                <w:rFonts w:hint="eastAsia"/>
                <w:sz w:val="24"/>
              </w:rPr>
              <w:t>月</w:t>
            </w:r>
            <w:r>
              <w:rPr>
                <w:sz w:val="24"/>
              </w:rPr>
              <w:t xml:space="preserve">18 </w:t>
            </w:r>
            <w:r>
              <w:rPr>
                <w:rFonts w:hint="eastAsia"/>
                <w:sz w:val="24"/>
              </w:rPr>
              <w:t>日</w:t>
            </w:r>
          </w:p>
        </w:tc>
      </w:tr>
      <w:tr w:rsidR="00E54D9D" w:rsidTr="006E5CD8">
        <w:trPr>
          <w:trHeight w:val="2015"/>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rsidR="006E5CD8" w:rsidRPr="006E5CD8" w:rsidRDefault="006E5CD8" w:rsidP="006E5CD8">
            <w:pPr>
              <w:jc w:val="center"/>
              <w:rPr>
                <w:b/>
                <w:sz w:val="24"/>
              </w:rPr>
            </w:pPr>
            <w:r w:rsidRPr="006E5CD8">
              <w:rPr>
                <w:rFonts w:hint="eastAsia"/>
                <w:b/>
                <w:sz w:val="24"/>
              </w:rPr>
              <w:t>学</w:t>
            </w:r>
          </w:p>
          <w:p w:rsidR="006E5CD8" w:rsidRPr="006E5CD8" w:rsidRDefault="006E5CD8" w:rsidP="006E5CD8">
            <w:pPr>
              <w:jc w:val="center"/>
              <w:rPr>
                <w:b/>
                <w:sz w:val="24"/>
              </w:rPr>
            </w:pPr>
            <w:r w:rsidRPr="006E5CD8">
              <w:rPr>
                <w:rFonts w:hint="eastAsia"/>
                <w:b/>
                <w:sz w:val="24"/>
              </w:rPr>
              <w:t>院</w:t>
            </w:r>
          </w:p>
          <w:p w:rsidR="006E5CD8" w:rsidRPr="006E5CD8" w:rsidRDefault="006E5CD8" w:rsidP="006E5CD8">
            <w:pPr>
              <w:jc w:val="center"/>
              <w:rPr>
                <w:b/>
                <w:sz w:val="24"/>
              </w:rPr>
            </w:pPr>
            <w:r w:rsidRPr="006E5CD8">
              <w:rPr>
                <w:rFonts w:hint="eastAsia"/>
                <w:b/>
                <w:sz w:val="24"/>
              </w:rPr>
              <w:t>审</w:t>
            </w:r>
          </w:p>
          <w:p w:rsidR="006E5CD8" w:rsidRPr="006E5CD8" w:rsidRDefault="006E5CD8" w:rsidP="006E5CD8">
            <w:pPr>
              <w:jc w:val="center"/>
              <w:rPr>
                <w:b/>
                <w:sz w:val="24"/>
              </w:rPr>
            </w:pPr>
            <w:r w:rsidRPr="006E5CD8">
              <w:rPr>
                <w:rFonts w:hint="eastAsia"/>
                <w:b/>
                <w:sz w:val="24"/>
              </w:rPr>
              <w:t>批</w:t>
            </w:r>
          </w:p>
          <w:p w:rsidR="006E5CD8" w:rsidRPr="006E5CD8" w:rsidRDefault="006E5CD8" w:rsidP="006E5CD8">
            <w:pPr>
              <w:jc w:val="center"/>
              <w:rPr>
                <w:b/>
                <w:sz w:val="24"/>
              </w:rPr>
            </w:pPr>
            <w:r w:rsidRPr="006E5CD8">
              <w:rPr>
                <w:rFonts w:hint="eastAsia"/>
                <w:b/>
                <w:sz w:val="24"/>
              </w:rPr>
              <w:t>意</w:t>
            </w:r>
          </w:p>
          <w:p w:rsidR="00E54D9D" w:rsidRDefault="006E5CD8" w:rsidP="006E5CD8">
            <w:pPr>
              <w:jc w:val="center"/>
              <w:rPr>
                <w:sz w:val="24"/>
              </w:rPr>
            </w:pPr>
            <w:r w:rsidRPr="006E5CD8">
              <w:rPr>
                <w:rFonts w:hint="eastAsia"/>
                <w:b/>
                <w:sz w:val="24"/>
              </w:rPr>
              <w:t>见</w:t>
            </w:r>
          </w:p>
        </w:tc>
        <w:tc>
          <w:tcPr>
            <w:tcW w:w="6893" w:type="dxa"/>
            <w:gridSpan w:val="6"/>
            <w:tcBorders>
              <w:top w:val="single" w:sz="4" w:space="0" w:color="auto"/>
              <w:left w:val="single" w:sz="4" w:space="0" w:color="auto"/>
              <w:bottom w:val="single" w:sz="4" w:space="0" w:color="auto"/>
              <w:right w:val="single" w:sz="4" w:space="0" w:color="auto"/>
            </w:tcBorders>
            <w:hideMark/>
          </w:tcPr>
          <w:p w:rsidR="00E54D9D" w:rsidRDefault="006E5CD8" w:rsidP="006E5CD8">
            <w:pPr>
              <w:rPr>
                <w:sz w:val="24"/>
              </w:rPr>
            </w:pPr>
            <w:r>
              <w:rPr>
                <w:rFonts w:hint="eastAsia"/>
                <w:sz w:val="24"/>
              </w:rPr>
              <w:t xml:space="preserve">    </w:t>
            </w:r>
            <w:r>
              <w:rPr>
                <w:rFonts w:hint="eastAsia"/>
                <w:sz w:val="24"/>
              </w:rPr>
              <w:t>通过审核。</w:t>
            </w:r>
          </w:p>
          <w:p w:rsidR="00E54D9D" w:rsidRDefault="006E5CD8" w:rsidP="006E5CD8">
            <w:pPr>
              <w:rPr>
                <w:sz w:val="24"/>
              </w:rPr>
            </w:pPr>
            <w:r>
              <w:rPr>
                <w:sz w:val="24"/>
              </w:rPr>
              <w:t> </w:t>
            </w:r>
          </w:p>
          <w:p w:rsidR="00E54D9D" w:rsidRDefault="006E5CD8" w:rsidP="006E5CD8">
            <w:pPr>
              <w:rPr>
                <w:sz w:val="24"/>
              </w:rPr>
            </w:pPr>
            <w:r>
              <w:rPr>
                <w:sz w:val="24"/>
              </w:rPr>
              <w:t> </w:t>
            </w:r>
          </w:p>
          <w:p w:rsidR="00E54D9D" w:rsidRDefault="006E5CD8" w:rsidP="006E5CD8">
            <w:pPr>
              <w:rPr>
                <w:sz w:val="24"/>
              </w:rPr>
            </w:pPr>
            <w:r>
              <w:rPr>
                <w:sz w:val="24"/>
              </w:rPr>
              <w:t> </w:t>
            </w:r>
          </w:p>
          <w:p w:rsidR="006E5CD8" w:rsidRDefault="006E5CD8" w:rsidP="006E5CD8">
            <w:pPr>
              <w:rPr>
                <w:sz w:val="24"/>
              </w:rPr>
            </w:pPr>
          </w:p>
          <w:p w:rsidR="00E54D9D" w:rsidRDefault="006E5CD8" w:rsidP="00534070">
            <w:pPr>
              <w:tabs>
                <w:tab w:val="left" w:pos="6732"/>
              </w:tabs>
              <w:rPr>
                <w:sz w:val="24"/>
              </w:rPr>
            </w:pPr>
            <w:r>
              <w:rPr>
                <w:rFonts w:hint="eastAsia"/>
                <w:sz w:val="24"/>
              </w:rPr>
              <w:t>分管副院长（签</w:t>
            </w:r>
            <w:r w:rsidR="000638DD">
              <w:rPr>
                <w:rFonts w:hint="eastAsia"/>
                <w:sz w:val="24"/>
              </w:rPr>
              <w:t>字</w:t>
            </w:r>
            <w:r>
              <w:rPr>
                <w:rFonts w:hint="eastAsia"/>
                <w:sz w:val="24"/>
              </w:rPr>
              <w:t>）：</w:t>
            </w:r>
            <w:r w:rsidR="00534070" w:rsidRPr="00534070">
              <w:rPr>
                <w:sz w:val="24"/>
              </w:rPr>
              <w:drawing>
                <wp:inline distT="0" distB="0" distL="0" distR="0">
                  <wp:extent cx="609600" cy="304800"/>
                  <wp:effectExtent l="19050" t="0" r="0" b="0"/>
                  <wp:docPr id="5" name="图片 2" descr="C:\Users\Administrator\Desktop\14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140035.jpg"/>
                          <pic:cNvPicPr>
                            <a:picLocks noChangeAspect="1" noChangeArrowheads="1"/>
                          </pic:cNvPicPr>
                        </pic:nvPicPr>
                        <pic:blipFill>
                          <a:blip r:embed="rId8"/>
                          <a:srcRect/>
                          <a:stretch>
                            <a:fillRect/>
                          </a:stretch>
                        </pic:blipFill>
                        <pic:spPr bwMode="auto">
                          <a:xfrm>
                            <a:off x="0" y="0"/>
                            <a:ext cx="609600" cy="304800"/>
                          </a:xfrm>
                          <a:prstGeom prst="rect">
                            <a:avLst/>
                          </a:prstGeom>
                          <a:noFill/>
                          <a:ln w="9525">
                            <a:noFill/>
                            <a:miter lim="800000"/>
                            <a:headEnd/>
                            <a:tailEnd/>
                          </a:ln>
                        </pic:spPr>
                      </pic:pic>
                    </a:graphicData>
                  </a:graphic>
                </wp:inline>
              </w:drawing>
            </w:r>
            <w:r>
              <w:rPr>
                <w:sz w:val="24"/>
              </w:rPr>
              <w:t xml:space="preserve"> </w:t>
            </w:r>
            <w:r w:rsidR="000638DD">
              <w:rPr>
                <w:sz w:val="24"/>
              </w:rPr>
              <w:t xml:space="preserve">      </w:t>
            </w:r>
            <w:r w:rsidR="00534070">
              <w:rPr>
                <w:rFonts w:hint="eastAsia"/>
                <w:sz w:val="24"/>
              </w:rPr>
              <w:t xml:space="preserve">   </w:t>
            </w:r>
            <w:r w:rsidR="000638DD">
              <w:rPr>
                <w:sz w:val="24"/>
              </w:rPr>
              <w:t>2017</w:t>
            </w:r>
            <w:r>
              <w:rPr>
                <w:rFonts w:hint="eastAsia"/>
                <w:sz w:val="24"/>
              </w:rPr>
              <w:t>年</w:t>
            </w:r>
            <w:r w:rsidR="000638DD">
              <w:rPr>
                <w:sz w:val="24"/>
              </w:rPr>
              <w:t>3</w:t>
            </w:r>
            <w:r>
              <w:rPr>
                <w:rFonts w:hint="eastAsia"/>
                <w:sz w:val="24"/>
              </w:rPr>
              <w:t>月</w:t>
            </w:r>
            <w:r w:rsidR="000638DD">
              <w:rPr>
                <w:sz w:val="24"/>
              </w:rPr>
              <w:t>19</w:t>
            </w:r>
            <w:r>
              <w:rPr>
                <w:rFonts w:hint="eastAsia"/>
                <w:sz w:val="24"/>
              </w:rPr>
              <w:t>日</w:t>
            </w:r>
          </w:p>
        </w:tc>
      </w:tr>
    </w:tbl>
    <w:p w:rsidR="00E54D9D" w:rsidRDefault="00E54D9D" w:rsidP="006E5CD8">
      <w:pPr>
        <w:widowControl/>
        <w:rPr>
          <w:rFonts w:ascii="宋体" w:hAnsi="宋体" w:cs="宋体"/>
          <w:kern w:val="0"/>
          <w:sz w:val="24"/>
        </w:rPr>
      </w:pPr>
    </w:p>
    <w:sectPr w:rsidR="00E54D9D" w:rsidSect="00E54D9D">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B54" w:rsidRDefault="00B53B54" w:rsidP="006E5CD8">
      <w:r>
        <w:separator/>
      </w:r>
    </w:p>
  </w:endnote>
  <w:endnote w:type="continuationSeparator" w:id="1">
    <w:p w:rsidR="00B53B54" w:rsidRDefault="00B53B54" w:rsidP="006E5C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B54" w:rsidRDefault="00B53B54" w:rsidP="006E5CD8">
      <w:r>
        <w:separator/>
      </w:r>
    </w:p>
  </w:footnote>
  <w:footnote w:type="continuationSeparator" w:id="1">
    <w:p w:rsidR="00B53B54" w:rsidRDefault="00B53B54" w:rsidP="006E5C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7404D"/>
    <w:multiLevelType w:val="multilevel"/>
    <w:tmpl w:val="F230DD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A27865"/>
    <w:multiLevelType w:val="multilevel"/>
    <w:tmpl w:val="31923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19A1D17"/>
    <w:multiLevelType w:val="multilevel"/>
    <w:tmpl w:val="4B1CFD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doNotCompress"/>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0412"/>
    <w:rsid w:val="000638DD"/>
    <w:rsid w:val="000C7BB2"/>
    <w:rsid w:val="00260412"/>
    <w:rsid w:val="00534070"/>
    <w:rsid w:val="006E5CD8"/>
    <w:rsid w:val="00960466"/>
    <w:rsid w:val="00B138AE"/>
    <w:rsid w:val="00B53B54"/>
    <w:rsid w:val="00E54D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4D9D"/>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54D9D"/>
    <w:pPr>
      <w:widowControl/>
      <w:spacing w:before="100" w:beforeAutospacing="1" w:after="100" w:afterAutospacing="1"/>
      <w:jc w:val="left"/>
    </w:pPr>
    <w:rPr>
      <w:rFonts w:ascii="宋体" w:hAnsi="宋体" w:cs="宋体"/>
      <w:kern w:val="0"/>
      <w:sz w:val="24"/>
    </w:rPr>
  </w:style>
  <w:style w:type="paragraph" w:styleId="a4">
    <w:name w:val="Body Text Indent"/>
    <w:basedOn w:val="a"/>
    <w:link w:val="Char"/>
    <w:rsid w:val="00E54D9D"/>
    <w:pPr>
      <w:spacing w:after="120"/>
      <w:ind w:leftChars="200" w:left="420"/>
    </w:pPr>
  </w:style>
  <w:style w:type="character" w:customStyle="1" w:styleId="Char">
    <w:name w:val="正文文本缩进 Char"/>
    <w:basedOn w:val="a0"/>
    <w:link w:val="a4"/>
    <w:locked/>
    <w:rsid w:val="00E54D9D"/>
    <w:rPr>
      <w:rFonts w:ascii="宋体" w:eastAsia="宋体" w:hAnsi="宋体" w:hint="eastAsia"/>
      <w:kern w:val="2"/>
      <w:sz w:val="21"/>
      <w:szCs w:val="24"/>
    </w:rPr>
  </w:style>
  <w:style w:type="paragraph" w:styleId="a5">
    <w:name w:val="Balloon Text"/>
    <w:basedOn w:val="a"/>
    <w:link w:val="Char0"/>
    <w:rsid w:val="00E54D9D"/>
    <w:rPr>
      <w:sz w:val="18"/>
      <w:szCs w:val="18"/>
    </w:rPr>
  </w:style>
  <w:style w:type="character" w:customStyle="1" w:styleId="Char0">
    <w:name w:val="批注框文本 Char"/>
    <w:basedOn w:val="a0"/>
    <w:link w:val="a5"/>
    <w:locked/>
    <w:rsid w:val="00E54D9D"/>
    <w:rPr>
      <w:rFonts w:ascii="宋体" w:eastAsia="宋体" w:hAnsi="宋体" w:hint="eastAsia"/>
      <w:kern w:val="2"/>
      <w:sz w:val="18"/>
      <w:szCs w:val="18"/>
    </w:rPr>
  </w:style>
  <w:style w:type="paragraph" w:styleId="a6">
    <w:name w:val="header"/>
    <w:basedOn w:val="a"/>
    <w:link w:val="Char1"/>
    <w:rsid w:val="006E5CD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6E5CD8"/>
    <w:rPr>
      <w:rFonts w:eastAsia="宋体"/>
      <w:kern w:val="2"/>
      <w:sz w:val="18"/>
      <w:szCs w:val="18"/>
    </w:rPr>
  </w:style>
  <w:style w:type="paragraph" w:styleId="a7">
    <w:name w:val="footer"/>
    <w:basedOn w:val="a"/>
    <w:link w:val="Char2"/>
    <w:rsid w:val="006E5CD8"/>
    <w:pPr>
      <w:tabs>
        <w:tab w:val="center" w:pos="4153"/>
        <w:tab w:val="right" w:pos="8306"/>
      </w:tabs>
      <w:snapToGrid w:val="0"/>
      <w:jc w:val="left"/>
    </w:pPr>
    <w:rPr>
      <w:sz w:val="18"/>
      <w:szCs w:val="18"/>
    </w:rPr>
  </w:style>
  <w:style w:type="character" w:customStyle="1" w:styleId="Char2">
    <w:name w:val="页脚 Char"/>
    <w:basedOn w:val="a0"/>
    <w:link w:val="a7"/>
    <w:rsid w:val="006E5CD8"/>
    <w:rPr>
      <w:rFonts w:eastAsia="宋体"/>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538</Words>
  <Characters>3071</Characters>
  <Application>Microsoft Office Word</Application>
  <DocSecurity>0</DocSecurity>
  <Lines>25</Lines>
  <Paragraphs>7</Paragraphs>
  <ScaleCrop>false</ScaleCrop>
  <Company>change</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山东青年政治学院</dc:title>
  <dc:creator>change</dc:creator>
  <cp:lastModifiedBy>Sky123.Org</cp:lastModifiedBy>
  <cp:revision>5</cp:revision>
  <dcterms:created xsi:type="dcterms:W3CDTF">2017-07-23T06:52:00Z</dcterms:created>
  <dcterms:modified xsi:type="dcterms:W3CDTF">2017-09-14T07:32:00Z</dcterms:modified>
</cp:coreProperties>
</file>